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4F" w:rsidRPr="004118AC" w:rsidRDefault="004118AC" w:rsidP="004118AC">
      <w:pPr>
        <w:jc w:val="center"/>
        <w:rPr>
          <w:sz w:val="32"/>
          <w:szCs w:val="32"/>
        </w:rPr>
      </w:pPr>
      <w:r w:rsidRPr="004118AC">
        <w:rPr>
          <w:rFonts w:hint="eastAsia"/>
          <w:sz w:val="32"/>
          <w:szCs w:val="32"/>
        </w:rPr>
        <w:t>水利水电工程</w:t>
      </w:r>
    </w:p>
    <w:p w:rsidR="004118AC" w:rsidRDefault="004118AC" w:rsidP="004118AC">
      <w:pPr>
        <w:jc w:val="center"/>
        <w:rPr>
          <w:sz w:val="44"/>
          <w:szCs w:val="44"/>
        </w:rPr>
      </w:pPr>
      <w:r w:rsidRPr="004118AC">
        <w:rPr>
          <w:rFonts w:hint="eastAsia"/>
          <w:sz w:val="44"/>
          <w:szCs w:val="44"/>
        </w:rPr>
        <w:t>混凝土止水、伸缩缝和排水管安装</w:t>
      </w:r>
    </w:p>
    <w:p w:rsidR="004118AC" w:rsidRDefault="004118AC" w:rsidP="004118AC">
      <w:pPr>
        <w:jc w:val="center"/>
        <w:rPr>
          <w:sz w:val="44"/>
          <w:szCs w:val="44"/>
        </w:rPr>
      </w:pPr>
      <w:r w:rsidRPr="004118AC">
        <w:rPr>
          <w:rFonts w:hint="eastAsia"/>
          <w:sz w:val="44"/>
          <w:szCs w:val="44"/>
        </w:rPr>
        <w:t>工序质量评定表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5"/>
        <w:gridCol w:w="566"/>
        <w:gridCol w:w="975"/>
        <w:gridCol w:w="302"/>
        <w:gridCol w:w="144"/>
        <w:gridCol w:w="1274"/>
        <w:gridCol w:w="709"/>
        <w:gridCol w:w="1275"/>
        <w:gridCol w:w="142"/>
        <w:gridCol w:w="1703"/>
        <w:gridCol w:w="282"/>
        <w:gridCol w:w="710"/>
        <w:gridCol w:w="1134"/>
        <w:gridCol w:w="1134"/>
      </w:tblGrid>
      <w:tr w:rsidR="004118AC" w:rsidTr="000A0409">
        <w:trPr>
          <w:trHeight w:val="526"/>
        </w:trPr>
        <w:tc>
          <w:tcPr>
            <w:tcW w:w="2552" w:type="dxa"/>
            <w:gridSpan w:val="5"/>
            <w:vAlign w:val="center"/>
          </w:tcPr>
          <w:p w:rsidR="004118AC" w:rsidRDefault="004118AC" w:rsidP="00411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3400" w:type="dxa"/>
            <w:gridSpan w:val="4"/>
          </w:tcPr>
          <w:p w:rsidR="004118AC" w:rsidRDefault="004118AC" w:rsidP="004118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118AC" w:rsidRDefault="004118AC" w:rsidP="00411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单元工程质量</w:t>
            </w:r>
          </w:p>
        </w:tc>
        <w:tc>
          <w:tcPr>
            <w:tcW w:w="2978" w:type="dxa"/>
            <w:gridSpan w:val="3"/>
          </w:tcPr>
          <w:p w:rsidR="004118AC" w:rsidRDefault="004118AC" w:rsidP="004118AC">
            <w:pPr>
              <w:jc w:val="left"/>
              <w:rPr>
                <w:sz w:val="24"/>
                <w:szCs w:val="24"/>
              </w:rPr>
            </w:pPr>
          </w:p>
        </w:tc>
      </w:tr>
      <w:tr w:rsidR="004118AC" w:rsidTr="000A0409">
        <w:trPr>
          <w:trHeight w:val="690"/>
        </w:trPr>
        <w:tc>
          <w:tcPr>
            <w:tcW w:w="2552" w:type="dxa"/>
            <w:gridSpan w:val="5"/>
            <w:vAlign w:val="center"/>
          </w:tcPr>
          <w:p w:rsidR="004118AC" w:rsidRDefault="004118AC" w:rsidP="00411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分部工程名称</w:t>
            </w:r>
          </w:p>
        </w:tc>
        <w:tc>
          <w:tcPr>
            <w:tcW w:w="3400" w:type="dxa"/>
            <w:gridSpan w:val="4"/>
          </w:tcPr>
          <w:p w:rsidR="004118AC" w:rsidRDefault="004118AC" w:rsidP="004118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118AC" w:rsidRDefault="004118AC" w:rsidP="00411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978" w:type="dxa"/>
            <w:gridSpan w:val="3"/>
          </w:tcPr>
          <w:p w:rsidR="004118AC" w:rsidRDefault="004118AC" w:rsidP="004118AC">
            <w:pPr>
              <w:jc w:val="left"/>
              <w:rPr>
                <w:sz w:val="24"/>
                <w:szCs w:val="24"/>
              </w:rPr>
            </w:pPr>
          </w:p>
        </w:tc>
      </w:tr>
      <w:tr w:rsidR="004118AC" w:rsidTr="000A0409">
        <w:trPr>
          <w:trHeight w:val="572"/>
        </w:trPr>
        <w:tc>
          <w:tcPr>
            <w:tcW w:w="2552" w:type="dxa"/>
            <w:gridSpan w:val="5"/>
            <w:vAlign w:val="center"/>
          </w:tcPr>
          <w:p w:rsidR="004118AC" w:rsidRDefault="004118AC" w:rsidP="00411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单元工程名称、部位</w:t>
            </w:r>
          </w:p>
        </w:tc>
        <w:tc>
          <w:tcPr>
            <w:tcW w:w="3400" w:type="dxa"/>
            <w:gridSpan w:val="4"/>
          </w:tcPr>
          <w:p w:rsidR="004118AC" w:rsidRDefault="004118AC" w:rsidP="004118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118AC" w:rsidRDefault="004118AC" w:rsidP="00411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检验日期</w:t>
            </w:r>
          </w:p>
        </w:tc>
        <w:tc>
          <w:tcPr>
            <w:tcW w:w="2978" w:type="dxa"/>
            <w:gridSpan w:val="3"/>
            <w:vAlign w:val="center"/>
          </w:tcPr>
          <w:p w:rsidR="004118AC" w:rsidRDefault="004118AC" w:rsidP="004118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81CE0" w:rsidTr="009707B0">
        <w:tc>
          <w:tcPr>
            <w:tcW w:w="565" w:type="dxa"/>
            <w:vAlign w:val="center"/>
          </w:tcPr>
          <w:p w:rsidR="004118AC" w:rsidRDefault="004118AC" w:rsidP="00284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项次</w:t>
            </w:r>
          </w:p>
        </w:tc>
        <w:tc>
          <w:tcPr>
            <w:tcW w:w="3261" w:type="dxa"/>
            <w:gridSpan w:val="5"/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检查项目</w:t>
            </w:r>
          </w:p>
        </w:tc>
        <w:tc>
          <w:tcPr>
            <w:tcW w:w="3829" w:type="dxa"/>
            <w:gridSpan w:val="4"/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质量标准</w:t>
            </w:r>
          </w:p>
        </w:tc>
        <w:tc>
          <w:tcPr>
            <w:tcW w:w="3260" w:type="dxa"/>
            <w:gridSpan w:val="4"/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检验记录</w:t>
            </w:r>
          </w:p>
        </w:tc>
      </w:tr>
      <w:tr w:rsidR="00881CE0" w:rsidTr="009707B0">
        <w:trPr>
          <w:trHeight w:val="633"/>
        </w:trPr>
        <w:tc>
          <w:tcPr>
            <w:tcW w:w="565" w:type="dxa"/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4118AC" w:rsidRDefault="004118AC" w:rsidP="00284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伸缩缝制作及安装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</w:tcBorders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涂敷沥青料</w:t>
            </w:r>
          </w:p>
        </w:tc>
        <w:tc>
          <w:tcPr>
            <w:tcW w:w="3829" w:type="dxa"/>
            <w:gridSpan w:val="4"/>
          </w:tcPr>
          <w:p w:rsidR="004118AC" w:rsidRPr="004118AC" w:rsidRDefault="004118AC" w:rsidP="004118AC">
            <w:pPr>
              <w:jc w:val="left"/>
              <w:rPr>
                <w:szCs w:val="21"/>
              </w:rPr>
            </w:pPr>
            <w:r w:rsidRPr="004118AC">
              <w:rPr>
                <w:rFonts w:hint="eastAsia"/>
                <w:szCs w:val="21"/>
              </w:rPr>
              <w:t>混凝土表面洁净干燥，涂刷均匀平整，与混凝土粘接紧密无气泡及隆起现象</w:t>
            </w:r>
          </w:p>
        </w:tc>
        <w:tc>
          <w:tcPr>
            <w:tcW w:w="3260" w:type="dxa"/>
            <w:gridSpan w:val="4"/>
          </w:tcPr>
          <w:p w:rsidR="004118AC" w:rsidRDefault="004118AC" w:rsidP="004118AC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</w:tr>
      <w:tr w:rsidR="00881CE0" w:rsidTr="009707B0">
        <w:trPr>
          <w:trHeight w:val="557"/>
        </w:trPr>
        <w:tc>
          <w:tcPr>
            <w:tcW w:w="565" w:type="dxa"/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left w:val="single" w:sz="4" w:space="0" w:color="auto"/>
            </w:tcBorders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粘贴沥青油毛毡</w:t>
            </w:r>
          </w:p>
        </w:tc>
        <w:tc>
          <w:tcPr>
            <w:tcW w:w="3829" w:type="dxa"/>
            <w:gridSpan w:val="4"/>
          </w:tcPr>
          <w:p w:rsidR="004118AC" w:rsidRDefault="004118AC" w:rsidP="004118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伸缩缝</w:t>
            </w:r>
            <w:r w:rsidRPr="004118AC">
              <w:rPr>
                <w:rFonts w:hint="eastAsia"/>
                <w:szCs w:val="21"/>
              </w:rPr>
              <w:t>表面</w:t>
            </w:r>
            <w:r>
              <w:rPr>
                <w:rFonts w:hint="eastAsia"/>
                <w:szCs w:val="21"/>
              </w:rPr>
              <w:t>清洁</w:t>
            </w:r>
            <w:r w:rsidRPr="004118AC">
              <w:rPr>
                <w:rFonts w:hint="eastAsia"/>
                <w:szCs w:val="21"/>
              </w:rPr>
              <w:t>干燥</w:t>
            </w:r>
            <w:r>
              <w:rPr>
                <w:rFonts w:hint="eastAsia"/>
                <w:szCs w:val="21"/>
              </w:rPr>
              <w:t>，蜂窝麻面已处理并填平，外露施工铁件割除，铺设厚度均匀平整，搭接紧密</w:t>
            </w:r>
          </w:p>
        </w:tc>
        <w:tc>
          <w:tcPr>
            <w:tcW w:w="3260" w:type="dxa"/>
            <w:gridSpan w:val="4"/>
          </w:tcPr>
          <w:p w:rsidR="004118AC" w:rsidRDefault="004118AC" w:rsidP="004118AC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</w:tr>
      <w:tr w:rsidR="00881CE0" w:rsidTr="009707B0">
        <w:trPr>
          <w:trHeight w:val="693"/>
        </w:trPr>
        <w:tc>
          <w:tcPr>
            <w:tcW w:w="565" w:type="dxa"/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left w:val="single" w:sz="4" w:space="0" w:color="auto"/>
            </w:tcBorders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铺设预制油毡板</w:t>
            </w:r>
          </w:p>
        </w:tc>
        <w:tc>
          <w:tcPr>
            <w:tcW w:w="3829" w:type="dxa"/>
            <w:gridSpan w:val="4"/>
          </w:tcPr>
          <w:p w:rsidR="004118AC" w:rsidRDefault="0028426C" w:rsidP="002842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混凝土表面清洁，</w:t>
            </w:r>
            <w:r>
              <w:rPr>
                <w:rFonts w:hint="eastAsia"/>
                <w:szCs w:val="21"/>
              </w:rPr>
              <w:t>蜂窝麻面处理并填平，外露施工铁件割除，铺设厚度均匀平整、牢固，相邻块安装紧密平整无缝</w:t>
            </w:r>
          </w:p>
        </w:tc>
        <w:tc>
          <w:tcPr>
            <w:tcW w:w="3260" w:type="dxa"/>
            <w:gridSpan w:val="4"/>
          </w:tcPr>
          <w:p w:rsidR="004118AC" w:rsidRDefault="004118AC" w:rsidP="004118AC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</w:tr>
      <w:tr w:rsidR="00881CE0" w:rsidTr="009707B0">
        <w:tc>
          <w:tcPr>
            <w:tcW w:w="565" w:type="dxa"/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left w:val="single" w:sz="4" w:space="0" w:color="auto"/>
            </w:tcBorders>
            <w:vAlign w:val="center"/>
          </w:tcPr>
          <w:p w:rsidR="004118AC" w:rsidRDefault="004118AC" w:rsidP="0028426C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△沥青井、柱安装</w:t>
            </w:r>
          </w:p>
        </w:tc>
        <w:tc>
          <w:tcPr>
            <w:tcW w:w="3829" w:type="dxa"/>
            <w:gridSpan w:val="4"/>
          </w:tcPr>
          <w:p w:rsidR="004118AC" w:rsidRDefault="0028426C" w:rsidP="0028426C">
            <w:pPr>
              <w:jc w:val="left"/>
              <w:rPr>
                <w:sz w:val="24"/>
                <w:szCs w:val="24"/>
              </w:rPr>
            </w:pPr>
            <w:r w:rsidRPr="0028426C">
              <w:rPr>
                <w:rFonts w:hint="eastAsia"/>
                <w:szCs w:val="21"/>
              </w:rPr>
              <w:t>电热原件及绝缘材料置放准确牢固，不短路，沥青填塞密实，安装位置准确，稳固，上下层衔接好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260" w:type="dxa"/>
            <w:gridSpan w:val="4"/>
          </w:tcPr>
          <w:p w:rsidR="004118AC" w:rsidRDefault="004118AC" w:rsidP="004118AC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</w:tr>
      <w:tr w:rsidR="00881CE0" w:rsidTr="000A0409">
        <w:trPr>
          <w:trHeight w:val="838"/>
        </w:trPr>
        <w:tc>
          <w:tcPr>
            <w:tcW w:w="565" w:type="dxa"/>
            <w:vAlign w:val="center"/>
          </w:tcPr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3261" w:type="dxa"/>
            <w:gridSpan w:val="5"/>
            <w:vAlign w:val="center"/>
          </w:tcPr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709" w:type="dxa"/>
            <w:vAlign w:val="center"/>
          </w:tcPr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设计值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275" w:type="dxa"/>
            <w:vAlign w:val="center"/>
          </w:tcPr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允许偏差</w:t>
            </w:r>
          </w:p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2837" w:type="dxa"/>
            <w:gridSpan w:val="4"/>
            <w:vAlign w:val="center"/>
          </w:tcPr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实测值</w:t>
            </w:r>
          </w:p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134" w:type="dxa"/>
            <w:vAlign w:val="center"/>
          </w:tcPr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合格数</w:t>
            </w:r>
          </w:p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（点）</w:t>
            </w:r>
          </w:p>
        </w:tc>
        <w:tc>
          <w:tcPr>
            <w:tcW w:w="1134" w:type="dxa"/>
            <w:vAlign w:val="center"/>
          </w:tcPr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合格率</w:t>
            </w:r>
          </w:p>
          <w:p w:rsidR="00F71B89" w:rsidRDefault="00F71B89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A0409" w:rsidTr="00AE1A76">
        <w:tc>
          <w:tcPr>
            <w:tcW w:w="565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881CE0" w:rsidRDefault="00881CE0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金属</w:t>
            </w:r>
          </w:p>
          <w:p w:rsidR="00881CE0" w:rsidRDefault="00881CE0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、</w:t>
            </w:r>
          </w:p>
          <w:p w:rsidR="00881CE0" w:rsidRDefault="00881CE0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塑料</w:t>
            </w:r>
          </w:p>
          <w:p w:rsidR="00881CE0" w:rsidRDefault="00881CE0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、</w:t>
            </w:r>
          </w:p>
          <w:p w:rsidR="00881CE0" w:rsidRDefault="00881CE0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橡胶</w:t>
            </w:r>
          </w:p>
          <w:p w:rsidR="00881CE0" w:rsidRDefault="00881CE0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  <w:p w:rsidR="00881CE0" w:rsidRDefault="00881CE0" w:rsidP="00F71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E0" w:rsidRDefault="00881CE0" w:rsidP="005772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橡胶止水片的几何尺寸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881CE0" w:rsidRDefault="00881CE0" w:rsidP="00881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宽</w:t>
            </w:r>
          </w:p>
        </w:tc>
        <w:tc>
          <w:tcPr>
            <w:tcW w:w="709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81CE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 w:rsidRPr="009707B0">
              <w:rPr>
                <w:rFonts w:asciiTheme="minorEastAsia" w:hAnsiTheme="minorEastAsia"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7" w:type="dxa"/>
            <w:gridSpan w:val="4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</w:tr>
      <w:tr w:rsidR="000A0409" w:rsidTr="000A0409">
        <w:tc>
          <w:tcPr>
            <w:tcW w:w="565" w:type="dxa"/>
            <w:vMerge w:val="restart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881CE0" w:rsidRDefault="00881CE0" w:rsidP="00881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</w:p>
          <w:p w:rsidR="00881CE0" w:rsidRDefault="00881CE0" w:rsidP="00881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（牛鼻子）</w:t>
            </w:r>
          </w:p>
        </w:tc>
        <w:tc>
          <w:tcPr>
            <w:tcW w:w="709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81CE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 w:rsidRPr="009707B0">
              <w:rPr>
                <w:rFonts w:asciiTheme="minorEastAsia" w:hAnsiTheme="minorEastAsia"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7" w:type="dxa"/>
            <w:gridSpan w:val="4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</w:tr>
      <w:tr w:rsidR="000A0409" w:rsidTr="000A0409">
        <w:tc>
          <w:tcPr>
            <w:tcW w:w="565" w:type="dxa"/>
            <w:vMerge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881CE0" w:rsidRDefault="00881CE0" w:rsidP="00881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709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81CE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 w:rsidRPr="009707B0">
              <w:rPr>
                <w:rFonts w:asciiTheme="minorEastAsia" w:hAnsiTheme="minorEastAsia" w:hint="eastAsia"/>
                <w:sz w:val="24"/>
                <w:szCs w:val="24"/>
              </w:rPr>
              <w:t>±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837" w:type="dxa"/>
            <w:gridSpan w:val="4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CE0" w:rsidRDefault="00881CE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</w:tr>
      <w:tr w:rsidR="000A0409" w:rsidTr="000A0409">
        <w:tc>
          <w:tcPr>
            <w:tcW w:w="565" w:type="dxa"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left w:val="single" w:sz="4" w:space="0" w:color="auto"/>
            </w:tcBorders>
          </w:tcPr>
          <w:p w:rsidR="00F71B89" w:rsidRPr="009707B0" w:rsidRDefault="009707B0" w:rsidP="00F71B89">
            <w:pPr>
              <w:spacing w:line="408" w:lineRule="auto"/>
              <w:jc w:val="left"/>
              <w:rPr>
                <w:szCs w:val="21"/>
              </w:rPr>
            </w:pPr>
            <w:r w:rsidRPr="009707B0">
              <w:rPr>
                <w:rFonts w:hint="eastAsia"/>
                <w:szCs w:val="21"/>
              </w:rPr>
              <w:t>△橡胶止水片的搭接长度</w:t>
            </w:r>
          </w:p>
        </w:tc>
        <w:tc>
          <w:tcPr>
            <w:tcW w:w="709" w:type="dxa"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1B89" w:rsidRPr="009707B0" w:rsidRDefault="009707B0" w:rsidP="00F71B89">
            <w:pPr>
              <w:spacing w:line="408" w:lineRule="auto"/>
              <w:jc w:val="left"/>
              <w:rPr>
                <w:szCs w:val="21"/>
              </w:rPr>
            </w:pPr>
            <w:r w:rsidRPr="009707B0">
              <w:rPr>
                <w:rFonts w:hint="eastAsia"/>
                <w:szCs w:val="21"/>
              </w:rPr>
              <w:t>不小于</w:t>
            </w:r>
            <w:r w:rsidRPr="009707B0">
              <w:rPr>
                <w:rFonts w:hint="eastAsia"/>
                <w:szCs w:val="21"/>
              </w:rPr>
              <w:t>300</w:t>
            </w:r>
          </w:p>
        </w:tc>
        <w:tc>
          <w:tcPr>
            <w:tcW w:w="2837" w:type="dxa"/>
            <w:gridSpan w:val="4"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</w:tr>
      <w:tr w:rsidR="009707B0" w:rsidTr="009707B0">
        <w:tc>
          <w:tcPr>
            <w:tcW w:w="565" w:type="dxa"/>
            <w:vMerge w:val="restart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7B0" w:rsidRDefault="009707B0" w:rsidP="009707B0">
            <w:pPr>
              <w:spacing w:line="40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安装</w:t>
            </w:r>
          </w:p>
          <w:p w:rsidR="009707B0" w:rsidRDefault="009707B0" w:rsidP="009707B0">
            <w:pPr>
              <w:spacing w:line="40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偏差</w:t>
            </w: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大体积混凝土</w:t>
            </w:r>
          </w:p>
        </w:tc>
        <w:tc>
          <w:tcPr>
            <w:tcW w:w="709" w:type="dxa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37" w:type="dxa"/>
            <w:gridSpan w:val="4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</w:tr>
      <w:tr w:rsidR="009707B0" w:rsidTr="009707B0">
        <w:tc>
          <w:tcPr>
            <w:tcW w:w="565" w:type="dxa"/>
            <w:vMerge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细部结构</w:t>
            </w:r>
          </w:p>
        </w:tc>
        <w:tc>
          <w:tcPr>
            <w:tcW w:w="709" w:type="dxa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837" w:type="dxa"/>
            <w:gridSpan w:val="4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07B0" w:rsidRDefault="009707B0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</w:tr>
      <w:tr w:rsidR="000A0409" w:rsidTr="000A0409">
        <w:tc>
          <w:tcPr>
            <w:tcW w:w="565" w:type="dxa"/>
            <w:vMerge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left w:val="single" w:sz="4" w:space="0" w:color="auto"/>
            </w:tcBorders>
          </w:tcPr>
          <w:p w:rsidR="00F71B89" w:rsidRDefault="009707B0" w:rsidP="009707B0">
            <w:pPr>
              <w:spacing w:line="408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△插入基岩石部分</w:t>
            </w:r>
          </w:p>
        </w:tc>
        <w:tc>
          <w:tcPr>
            <w:tcW w:w="709" w:type="dxa"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1B89" w:rsidRDefault="009707B0" w:rsidP="005772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符合设计要求</w:t>
            </w:r>
          </w:p>
        </w:tc>
        <w:tc>
          <w:tcPr>
            <w:tcW w:w="2837" w:type="dxa"/>
            <w:gridSpan w:val="4"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1B89" w:rsidRDefault="00F71B89" w:rsidP="00F71B89">
            <w:pPr>
              <w:spacing w:line="408" w:lineRule="auto"/>
              <w:jc w:val="left"/>
              <w:rPr>
                <w:sz w:val="24"/>
                <w:szCs w:val="24"/>
              </w:rPr>
            </w:pPr>
          </w:p>
        </w:tc>
      </w:tr>
    </w:tbl>
    <w:p w:rsidR="004118AC" w:rsidRDefault="004118AC" w:rsidP="004118AC">
      <w:pPr>
        <w:jc w:val="left"/>
        <w:rPr>
          <w:sz w:val="24"/>
          <w:szCs w:val="24"/>
        </w:rPr>
      </w:pPr>
    </w:p>
    <w:p w:rsidR="005772D2" w:rsidRDefault="005772D2" w:rsidP="004118AC">
      <w:pPr>
        <w:jc w:val="left"/>
        <w:rPr>
          <w:sz w:val="24"/>
          <w:szCs w:val="24"/>
        </w:rPr>
      </w:pPr>
    </w:p>
    <w:p w:rsidR="005772D2" w:rsidRDefault="005772D2" w:rsidP="004118AC">
      <w:pPr>
        <w:jc w:val="left"/>
        <w:rPr>
          <w:sz w:val="24"/>
          <w:szCs w:val="24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567"/>
        <w:gridCol w:w="283"/>
        <w:gridCol w:w="284"/>
        <w:gridCol w:w="568"/>
        <w:gridCol w:w="708"/>
        <w:gridCol w:w="1418"/>
        <w:gridCol w:w="709"/>
        <w:gridCol w:w="850"/>
        <w:gridCol w:w="425"/>
        <w:gridCol w:w="709"/>
        <w:gridCol w:w="709"/>
        <w:gridCol w:w="3685"/>
      </w:tblGrid>
      <w:tr w:rsidR="005E44F2" w:rsidTr="005E44F2">
        <w:tc>
          <w:tcPr>
            <w:tcW w:w="567" w:type="dxa"/>
          </w:tcPr>
          <w:p w:rsidR="005E44F2" w:rsidRDefault="005E44F2" w:rsidP="001E36E5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5E44F2" w:rsidRDefault="005E44F2" w:rsidP="00577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坝体排水管安装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E44F2" w:rsidRDefault="005E44F2" w:rsidP="005E44F2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拔管排水管</w:t>
            </w:r>
          </w:p>
        </w:tc>
        <w:tc>
          <w:tcPr>
            <w:tcW w:w="1418" w:type="dxa"/>
          </w:tcPr>
          <w:p w:rsidR="005E44F2" w:rsidRDefault="005E44F2" w:rsidP="005E44F2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平面位置</w:t>
            </w:r>
          </w:p>
        </w:tc>
        <w:tc>
          <w:tcPr>
            <w:tcW w:w="709" w:type="dxa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44F2" w:rsidRDefault="00767509" w:rsidP="0076750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≤100</w:t>
            </w:r>
          </w:p>
        </w:tc>
        <w:tc>
          <w:tcPr>
            <w:tcW w:w="5103" w:type="dxa"/>
            <w:gridSpan w:val="3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</w:tr>
      <w:tr w:rsidR="005E44F2" w:rsidTr="005E44F2">
        <w:tc>
          <w:tcPr>
            <w:tcW w:w="567" w:type="dxa"/>
          </w:tcPr>
          <w:p w:rsidR="005E44F2" w:rsidRDefault="005E44F2" w:rsidP="001E36E5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44F2" w:rsidRDefault="005E44F2" w:rsidP="005E44F2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44F2" w:rsidRDefault="005E44F2" w:rsidP="005E44F2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倾斜度</w:t>
            </w:r>
          </w:p>
        </w:tc>
        <w:tc>
          <w:tcPr>
            <w:tcW w:w="709" w:type="dxa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44F2" w:rsidRDefault="00767509" w:rsidP="0076750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≤4%</w:t>
            </w:r>
          </w:p>
        </w:tc>
        <w:tc>
          <w:tcPr>
            <w:tcW w:w="5103" w:type="dxa"/>
            <w:gridSpan w:val="3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</w:tr>
      <w:tr w:rsidR="005E44F2" w:rsidTr="005E44F2">
        <w:tc>
          <w:tcPr>
            <w:tcW w:w="567" w:type="dxa"/>
          </w:tcPr>
          <w:p w:rsidR="005E44F2" w:rsidRDefault="005E44F2" w:rsidP="001E36E5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Merge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44F2" w:rsidRDefault="005E44F2" w:rsidP="005E44F2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多孔性排水管</w:t>
            </w:r>
          </w:p>
        </w:tc>
        <w:tc>
          <w:tcPr>
            <w:tcW w:w="1418" w:type="dxa"/>
          </w:tcPr>
          <w:p w:rsidR="005E44F2" w:rsidRDefault="005E44F2" w:rsidP="005E44F2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平面位置</w:t>
            </w:r>
          </w:p>
        </w:tc>
        <w:tc>
          <w:tcPr>
            <w:tcW w:w="709" w:type="dxa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44F2" w:rsidRDefault="00767509" w:rsidP="0076750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≤100</w:t>
            </w:r>
          </w:p>
        </w:tc>
        <w:tc>
          <w:tcPr>
            <w:tcW w:w="5103" w:type="dxa"/>
            <w:gridSpan w:val="3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</w:tr>
      <w:tr w:rsidR="005E44F2" w:rsidTr="005E44F2">
        <w:tc>
          <w:tcPr>
            <w:tcW w:w="567" w:type="dxa"/>
          </w:tcPr>
          <w:p w:rsidR="005E44F2" w:rsidRDefault="005E44F2" w:rsidP="001E36E5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Merge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44F2" w:rsidRDefault="005E44F2" w:rsidP="005E44F2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倾斜度</w:t>
            </w:r>
          </w:p>
        </w:tc>
        <w:tc>
          <w:tcPr>
            <w:tcW w:w="709" w:type="dxa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44F2" w:rsidRDefault="00767509" w:rsidP="0076750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≤4%</w:t>
            </w:r>
          </w:p>
        </w:tc>
        <w:tc>
          <w:tcPr>
            <w:tcW w:w="5103" w:type="dxa"/>
            <w:gridSpan w:val="3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</w:tr>
      <w:tr w:rsidR="005E44F2" w:rsidTr="00DF6A8C">
        <w:tc>
          <w:tcPr>
            <w:tcW w:w="567" w:type="dxa"/>
          </w:tcPr>
          <w:p w:rsidR="005E44F2" w:rsidRDefault="005E44F2" w:rsidP="001E36E5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vMerge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△排水管通畅性</w:t>
            </w:r>
          </w:p>
        </w:tc>
        <w:tc>
          <w:tcPr>
            <w:tcW w:w="709" w:type="dxa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44F2" w:rsidRDefault="00767509" w:rsidP="0076750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畅通</w:t>
            </w:r>
          </w:p>
        </w:tc>
        <w:tc>
          <w:tcPr>
            <w:tcW w:w="5103" w:type="dxa"/>
            <w:gridSpan w:val="3"/>
          </w:tcPr>
          <w:p w:rsidR="005E44F2" w:rsidRDefault="005E44F2" w:rsidP="005772D2">
            <w:pPr>
              <w:spacing w:line="384" w:lineRule="auto"/>
              <w:jc w:val="left"/>
              <w:rPr>
                <w:sz w:val="24"/>
                <w:szCs w:val="24"/>
              </w:rPr>
            </w:pPr>
          </w:p>
        </w:tc>
      </w:tr>
      <w:tr w:rsidR="00672729" w:rsidTr="00672729">
        <w:trPr>
          <w:trHeight w:val="564"/>
        </w:trPr>
        <w:tc>
          <w:tcPr>
            <w:tcW w:w="1702" w:type="dxa"/>
            <w:gridSpan w:val="4"/>
            <w:vAlign w:val="center"/>
          </w:tcPr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9213" w:type="dxa"/>
            <w:gridSpan w:val="8"/>
            <w:vAlign w:val="center"/>
          </w:tcPr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共检测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点，其中合格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点，合格率</w:t>
            </w:r>
            <w:r>
              <w:rPr>
                <w:rFonts w:hint="eastAsia"/>
                <w:sz w:val="24"/>
                <w:szCs w:val="24"/>
              </w:rPr>
              <w:t xml:space="preserve">    %</w:t>
            </w:r>
          </w:p>
        </w:tc>
      </w:tr>
      <w:tr w:rsidR="00672729" w:rsidTr="00672729">
        <w:trPr>
          <w:trHeight w:val="558"/>
        </w:trPr>
        <w:tc>
          <w:tcPr>
            <w:tcW w:w="7230" w:type="dxa"/>
            <w:gridSpan w:val="11"/>
            <w:tcBorders>
              <w:right w:val="single" w:sz="4" w:space="0" w:color="auto"/>
            </w:tcBorders>
            <w:vAlign w:val="center"/>
          </w:tcPr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  <w:r w:rsidR="00E674D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定</w:t>
            </w:r>
            <w:r w:rsidR="00E674D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意</w:t>
            </w:r>
            <w:r w:rsidR="00E674D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工序质量等级</w:t>
            </w:r>
          </w:p>
        </w:tc>
      </w:tr>
      <w:tr w:rsidR="00672729" w:rsidTr="00672729">
        <w:trPr>
          <w:trHeight w:val="704"/>
        </w:trPr>
        <w:tc>
          <w:tcPr>
            <w:tcW w:w="7230" w:type="dxa"/>
            <w:gridSpan w:val="11"/>
            <w:tcBorders>
              <w:right w:val="single" w:sz="4" w:space="0" w:color="auto"/>
            </w:tcBorders>
          </w:tcPr>
          <w:p w:rsidR="00672729" w:rsidRDefault="00672729" w:rsidP="00672729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主要检查项目全部符合质量标准。一般项目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质量标准。</w:t>
            </w:r>
          </w:p>
          <w:p w:rsidR="00672729" w:rsidRPr="00672729" w:rsidRDefault="00672729" w:rsidP="006727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检测项目实测点合格率</w:t>
            </w:r>
            <w:r>
              <w:rPr>
                <w:rFonts w:hint="eastAsia"/>
                <w:sz w:val="24"/>
                <w:szCs w:val="24"/>
              </w:rPr>
              <w:t xml:space="preserve">     %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72729" w:rsidRPr="00672729" w:rsidRDefault="00672729" w:rsidP="00672729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672729" w:rsidTr="00672729">
        <w:trPr>
          <w:trHeight w:val="1564"/>
        </w:trPr>
        <w:tc>
          <w:tcPr>
            <w:tcW w:w="850" w:type="dxa"/>
            <w:gridSpan w:val="2"/>
            <w:vAlign w:val="center"/>
          </w:tcPr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</w:p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4537" w:type="dxa"/>
            <w:gridSpan w:val="6"/>
            <w:vAlign w:val="bottom"/>
          </w:tcPr>
          <w:p w:rsidR="00672729" w:rsidRDefault="00672729" w:rsidP="0067272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</w:t>
            </w:r>
          </w:p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672729" w:rsidRDefault="00672729" w:rsidP="006727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4394" w:type="dxa"/>
            <w:gridSpan w:val="2"/>
            <w:vAlign w:val="bottom"/>
          </w:tcPr>
          <w:p w:rsidR="00672729" w:rsidRDefault="00672729" w:rsidP="0067272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772D2" w:rsidRPr="00672729" w:rsidRDefault="005772D2" w:rsidP="004118AC">
      <w:pPr>
        <w:jc w:val="left"/>
        <w:rPr>
          <w:sz w:val="24"/>
          <w:szCs w:val="24"/>
        </w:rPr>
      </w:pPr>
    </w:p>
    <w:sectPr w:rsidR="005772D2" w:rsidRPr="00672729" w:rsidSect="004C2E4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24" w:rsidRDefault="00C95124" w:rsidP="00B6344D">
      <w:r>
        <w:separator/>
      </w:r>
    </w:p>
  </w:endnote>
  <w:endnote w:type="continuationSeparator" w:id="1">
    <w:p w:rsidR="00C95124" w:rsidRDefault="00C95124" w:rsidP="00B6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4D" w:rsidRDefault="00B6344D" w:rsidP="00B6344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24" w:rsidRDefault="00C95124" w:rsidP="00B6344D">
      <w:r>
        <w:separator/>
      </w:r>
    </w:p>
  </w:footnote>
  <w:footnote w:type="continuationSeparator" w:id="1">
    <w:p w:rsidR="00C95124" w:rsidRDefault="00C95124" w:rsidP="00B63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4D" w:rsidRDefault="00B6344D" w:rsidP="00B6344D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8AC"/>
    <w:rsid w:val="000A0409"/>
    <w:rsid w:val="001E36E5"/>
    <w:rsid w:val="0028426C"/>
    <w:rsid w:val="004118AC"/>
    <w:rsid w:val="004C2E4F"/>
    <w:rsid w:val="005772D2"/>
    <w:rsid w:val="005E44F2"/>
    <w:rsid w:val="00672729"/>
    <w:rsid w:val="007224A0"/>
    <w:rsid w:val="00767509"/>
    <w:rsid w:val="00881CE0"/>
    <w:rsid w:val="009707B0"/>
    <w:rsid w:val="00AE1A76"/>
    <w:rsid w:val="00B6344D"/>
    <w:rsid w:val="00C95124"/>
    <w:rsid w:val="00E674D4"/>
    <w:rsid w:val="00F7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3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34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3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34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34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4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2016-02-16T07:55:00Z</dcterms:created>
  <dcterms:modified xsi:type="dcterms:W3CDTF">2016-02-16T08:42:00Z</dcterms:modified>
</cp:coreProperties>
</file>