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CC" w:rsidRDefault="000046B5" w:rsidP="000046B5">
      <w:pPr>
        <w:jc w:val="center"/>
        <w:rPr>
          <w:rFonts w:hint="eastAsia"/>
          <w:sz w:val="44"/>
          <w:szCs w:val="44"/>
        </w:rPr>
      </w:pPr>
      <w:r w:rsidRPr="000046B5">
        <w:rPr>
          <w:rFonts w:hint="eastAsia"/>
          <w:sz w:val="44"/>
          <w:szCs w:val="44"/>
        </w:rPr>
        <w:t>水泥安定性原始记录</w:t>
      </w:r>
    </w:p>
    <w:p w:rsidR="000046B5" w:rsidRPr="000046B5" w:rsidRDefault="000046B5" w:rsidP="000046B5">
      <w:pPr>
        <w:jc w:val="center"/>
        <w:rPr>
          <w:rFonts w:hint="eastAsia"/>
          <w:szCs w:val="21"/>
        </w:rPr>
      </w:pPr>
    </w:p>
    <w:p w:rsidR="000046B5" w:rsidRDefault="000046B5" w:rsidP="000046B5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编号：</w:t>
      </w:r>
      <w:r>
        <w:rPr>
          <w:rFonts w:hint="eastAsia"/>
          <w:sz w:val="24"/>
          <w:szCs w:val="24"/>
        </w:rPr>
        <w:t xml:space="preserve">                                              </w:t>
      </w:r>
      <w:r>
        <w:rPr>
          <w:rFonts w:hint="eastAsia"/>
          <w:sz w:val="24"/>
          <w:szCs w:val="24"/>
        </w:rPr>
        <w:t>共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页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页</w:t>
      </w:r>
    </w:p>
    <w:tbl>
      <w:tblPr>
        <w:tblStyle w:val="a3"/>
        <w:tblW w:w="9498" w:type="dxa"/>
        <w:tblInd w:w="-459" w:type="dxa"/>
        <w:tblLook w:val="04A0"/>
      </w:tblPr>
      <w:tblGrid>
        <w:gridCol w:w="1422"/>
        <w:gridCol w:w="1280"/>
        <w:gridCol w:w="1128"/>
        <w:gridCol w:w="1134"/>
        <w:gridCol w:w="1134"/>
        <w:gridCol w:w="1134"/>
        <w:gridCol w:w="1133"/>
        <w:gridCol w:w="1133"/>
      </w:tblGrid>
      <w:tr w:rsidR="000046B5" w:rsidTr="009A300C">
        <w:trPr>
          <w:trHeight w:val="873"/>
        </w:trPr>
        <w:tc>
          <w:tcPr>
            <w:tcW w:w="2702" w:type="dxa"/>
            <w:gridSpan w:val="2"/>
            <w:vAlign w:val="center"/>
          </w:tcPr>
          <w:p w:rsidR="000046B5" w:rsidRDefault="000046B5" w:rsidP="000046B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样品编号</w:t>
            </w:r>
          </w:p>
        </w:tc>
        <w:tc>
          <w:tcPr>
            <w:tcW w:w="6796" w:type="dxa"/>
            <w:gridSpan w:val="6"/>
          </w:tcPr>
          <w:p w:rsidR="000046B5" w:rsidRDefault="000046B5" w:rsidP="000046B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046B5" w:rsidTr="000046B5">
        <w:trPr>
          <w:trHeight w:val="844"/>
        </w:trPr>
        <w:tc>
          <w:tcPr>
            <w:tcW w:w="2702" w:type="dxa"/>
            <w:gridSpan w:val="2"/>
            <w:vAlign w:val="center"/>
          </w:tcPr>
          <w:p w:rsidR="000046B5" w:rsidRDefault="000046B5" w:rsidP="000046B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使用设备仪器</w:t>
            </w:r>
          </w:p>
        </w:tc>
        <w:tc>
          <w:tcPr>
            <w:tcW w:w="6796" w:type="dxa"/>
            <w:gridSpan w:val="6"/>
          </w:tcPr>
          <w:p w:rsidR="000046B5" w:rsidRDefault="000046B5" w:rsidP="000046B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046B5" w:rsidTr="000046B5">
        <w:trPr>
          <w:trHeight w:val="842"/>
        </w:trPr>
        <w:tc>
          <w:tcPr>
            <w:tcW w:w="2702" w:type="dxa"/>
            <w:gridSpan w:val="2"/>
            <w:vAlign w:val="center"/>
          </w:tcPr>
          <w:p w:rsidR="000046B5" w:rsidRDefault="000046B5" w:rsidP="000046B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环境条件</w:t>
            </w:r>
          </w:p>
        </w:tc>
        <w:tc>
          <w:tcPr>
            <w:tcW w:w="6796" w:type="dxa"/>
            <w:gridSpan w:val="6"/>
          </w:tcPr>
          <w:p w:rsidR="000046B5" w:rsidRDefault="000046B5" w:rsidP="000046B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046B5" w:rsidTr="000046B5">
        <w:trPr>
          <w:trHeight w:val="864"/>
        </w:trPr>
        <w:tc>
          <w:tcPr>
            <w:tcW w:w="1422" w:type="dxa"/>
            <w:vMerge w:val="restart"/>
            <w:vAlign w:val="center"/>
          </w:tcPr>
          <w:p w:rsidR="000046B5" w:rsidRDefault="000046B5" w:rsidP="000046B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实验方法</w:t>
            </w:r>
          </w:p>
        </w:tc>
        <w:tc>
          <w:tcPr>
            <w:tcW w:w="1280" w:type="dxa"/>
            <w:vAlign w:val="center"/>
          </w:tcPr>
          <w:p w:rsidR="000046B5" w:rsidRDefault="000046B5" w:rsidP="000046B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试饼法</w:t>
            </w:r>
          </w:p>
        </w:tc>
        <w:tc>
          <w:tcPr>
            <w:tcW w:w="6796" w:type="dxa"/>
            <w:gridSpan w:val="6"/>
          </w:tcPr>
          <w:p w:rsidR="000046B5" w:rsidRDefault="000046B5" w:rsidP="000046B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046B5" w:rsidTr="000046B5">
        <w:trPr>
          <w:trHeight w:val="705"/>
        </w:trPr>
        <w:tc>
          <w:tcPr>
            <w:tcW w:w="1422" w:type="dxa"/>
            <w:vMerge/>
          </w:tcPr>
          <w:p w:rsidR="000046B5" w:rsidRDefault="000046B5" w:rsidP="000046B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0046B5" w:rsidRDefault="000046B5" w:rsidP="000046B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雷氏法</w:t>
            </w:r>
          </w:p>
        </w:tc>
        <w:tc>
          <w:tcPr>
            <w:tcW w:w="1128" w:type="dxa"/>
            <w:vAlign w:val="center"/>
          </w:tcPr>
          <w:p w:rsidR="000046B5" w:rsidRDefault="000046B5" w:rsidP="000046B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试件</w:t>
            </w:r>
          </w:p>
          <w:p w:rsidR="000046B5" w:rsidRDefault="000046B5" w:rsidP="000046B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134" w:type="dxa"/>
            <w:vAlign w:val="center"/>
          </w:tcPr>
          <w:p w:rsidR="000046B5" w:rsidRDefault="000046B5" w:rsidP="000046B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mm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0046B5" w:rsidRDefault="000046B5" w:rsidP="000046B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mm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0046B5" w:rsidRDefault="000046B5" w:rsidP="000046B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C    </w:t>
            </w:r>
            <w:r>
              <w:rPr>
                <w:rFonts w:hint="eastAsia"/>
                <w:sz w:val="24"/>
                <w:szCs w:val="24"/>
              </w:rPr>
              <w:t>—</w:t>
            </w:r>
          </w:p>
          <w:p w:rsidR="000046B5" w:rsidRDefault="000046B5" w:rsidP="000046B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mm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33" w:type="dxa"/>
            <w:vAlign w:val="center"/>
          </w:tcPr>
          <w:p w:rsidR="000046B5" w:rsidRDefault="000046B5" w:rsidP="000046B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C-A</w:t>
            </w:r>
            <w:r>
              <w:rPr>
                <w:rFonts w:hint="eastAsia"/>
                <w:sz w:val="24"/>
                <w:szCs w:val="24"/>
              </w:rPr>
              <w:t>平均值</w:t>
            </w:r>
            <w:r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133" w:type="dxa"/>
            <w:vAlign w:val="center"/>
          </w:tcPr>
          <w:p w:rsidR="000046B5" w:rsidRDefault="000046B5" w:rsidP="000046B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结论</w:t>
            </w:r>
          </w:p>
        </w:tc>
      </w:tr>
      <w:tr w:rsidR="000046B5" w:rsidTr="000046B5">
        <w:trPr>
          <w:trHeight w:val="688"/>
        </w:trPr>
        <w:tc>
          <w:tcPr>
            <w:tcW w:w="1422" w:type="dxa"/>
            <w:vMerge/>
          </w:tcPr>
          <w:p w:rsidR="000046B5" w:rsidRDefault="000046B5" w:rsidP="000046B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0046B5" w:rsidRDefault="000046B5" w:rsidP="000046B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0046B5" w:rsidRDefault="000046B5" w:rsidP="000046B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6B5" w:rsidRDefault="000046B5" w:rsidP="000046B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46B5" w:rsidRDefault="000046B5" w:rsidP="000046B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46B5" w:rsidRDefault="000046B5" w:rsidP="000046B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0046B5" w:rsidRDefault="000046B5" w:rsidP="000046B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0046B5" w:rsidRDefault="000046B5" w:rsidP="000046B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046B5" w:rsidTr="000046B5">
        <w:trPr>
          <w:trHeight w:val="694"/>
        </w:trPr>
        <w:tc>
          <w:tcPr>
            <w:tcW w:w="1422" w:type="dxa"/>
            <w:vMerge/>
          </w:tcPr>
          <w:p w:rsidR="000046B5" w:rsidRDefault="000046B5" w:rsidP="000046B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0046B5" w:rsidRDefault="000046B5" w:rsidP="000046B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0046B5" w:rsidRDefault="000046B5" w:rsidP="000046B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6B5" w:rsidRDefault="000046B5" w:rsidP="000046B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46B5" w:rsidRDefault="000046B5" w:rsidP="000046B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46B5" w:rsidRDefault="000046B5" w:rsidP="000046B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0046B5" w:rsidRDefault="000046B5" w:rsidP="000046B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0046B5" w:rsidRDefault="000046B5" w:rsidP="000046B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046B5" w:rsidTr="000046B5">
        <w:trPr>
          <w:trHeight w:val="1431"/>
        </w:trPr>
        <w:tc>
          <w:tcPr>
            <w:tcW w:w="9498" w:type="dxa"/>
            <w:gridSpan w:val="8"/>
          </w:tcPr>
          <w:p w:rsidR="000046B5" w:rsidRDefault="000046B5" w:rsidP="000046B5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</w:tbl>
    <w:p w:rsidR="000046B5" w:rsidRDefault="000046B5" w:rsidP="000046B5">
      <w:pPr>
        <w:jc w:val="left"/>
        <w:rPr>
          <w:rFonts w:hint="eastAsia"/>
          <w:sz w:val="24"/>
          <w:szCs w:val="24"/>
        </w:rPr>
      </w:pPr>
    </w:p>
    <w:p w:rsidR="000046B5" w:rsidRPr="000046B5" w:rsidRDefault="000046B5" w:rsidP="000046B5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检验：</w:t>
      </w:r>
      <w:r>
        <w:rPr>
          <w:rFonts w:hint="eastAsia"/>
          <w:sz w:val="24"/>
          <w:szCs w:val="24"/>
        </w:rPr>
        <w:t xml:space="preserve">                                       </w:t>
      </w:r>
      <w:r>
        <w:rPr>
          <w:rFonts w:hint="eastAsia"/>
          <w:sz w:val="24"/>
          <w:szCs w:val="24"/>
        </w:rPr>
        <w:t>校验：</w:t>
      </w:r>
    </w:p>
    <w:sectPr w:rsidR="000046B5" w:rsidRPr="000046B5" w:rsidSect="005E10C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FA7" w:rsidRDefault="00304FA7" w:rsidP="009C7F87">
      <w:r>
        <w:separator/>
      </w:r>
    </w:p>
  </w:endnote>
  <w:endnote w:type="continuationSeparator" w:id="1">
    <w:p w:rsidR="00304FA7" w:rsidRDefault="00304FA7" w:rsidP="009C7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F87" w:rsidRDefault="009C7F87" w:rsidP="009C7F87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FA7" w:rsidRDefault="00304FA7" w:rsidP="009C7F87">
      <w:r>
        <w:separator/>
      </w:r>
    </w:p>
  </w:footnote>
  <w:footnote w:type="continuationSeparator" w:id="1">
    <w:p w:rsidR="00304FA7" w:rsidRDefault="00304FA7" w:rsidP="009C7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F87" w:rsidRDefault="009C7F87" w:rsidP="009C7F87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6B5"/>
    <w:rsid w:val="000046B5"/>
    <w:rsid w:val="00304FA7"/>
    <w:rsid w:val="005E10CC"/>
    <w:rsid w:val="009A300C"/>
    <w:rsid w:val="009C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6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C7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7F8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C7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C7F8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7F8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7F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2016-02-22T09:17:00Z</dcterms:created>
  <dcterms:modified xsi:type="dcterms:W3CDTF">2016-02-22T09:28:00Z</dcterms:modified>
</cp:coreProperties>
</file>