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DC" w:rsidRDefault="00C3555A" w:rsidP="00C3555A">
      <w:pPr>
        <w:jc w:val="center"/>
        <w:rPr>
          <w:rFonts w:hint="eastAsia"/>
          <w:b/>
          <w:sz w:val="44"/>
          <w:szCs w:val="44"/>
        </w:rPr>
      </w:pPr>
      <w:r w:rsidRPr="00C3555A">
        <w:rPr>
          <w:rFonts w:hint="eastAsia"/>
          <w:b/>
          <w:sz w:val="44"/>
          <w:szCs w:val="44"/>
        </w:rPr>
        <w:t>管理评审报告</w:t>
      </w:r>
    </w:p>
    <w:tbl>
      <w:tblPr>
        <w:tblStyle w:val="a3"/>
        <w:tblW w:w="86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959"/>
        <w:gridCol w:w="1984"/>
        <w:gridCol w:w="993"/>
        <w:gridCol w:w="1842"/>
        <w:gridCol w:w="993"/>
        <w:gridCol w:w="1842"/>
      </w:tblGrid>
      <w:tr w:rsidR="00C3555A" w:rsidTr="00F91CE2">
        <w:trPr>
          <w:trHeight w:val="921"/>
        </w:trPr>
        <w:tc>
          <w:tcPr>
            <w:tcW w:w="8613" w:type="dxa"/>
            <w:gridSpan w:val="6"/>
          </w:tcPr>
          <w:p w:rsidR="00C3555A" w:rsidRPr="00C3555A" w:rsidRDefault="00C3555A" w:rsidP="00C3555A">
            <w:pPr>
              <w:rPr>
                <w:rFonts w:hint="eastAsia"/>
                <w:sz w:val="24"/>
                <w:szCs w:val="24"/>
              </w:rPr>
            </w:pPr>
            <w:r w:rsidRPr="00C3555A">
              <w:rPr>
                <w:rFonts w:hint="eastAsia"/>
                <w:sz w:val="24"/>
                <w:szCs w:val="24"/>
              </w:rPr>
              <w:t>评审会议时间及地点：</w:t>
            </w:r>
          </w:p>
        </w:tc>
      </w:tr>
      <w:tr w:rsidR="00C3555A" w:rsidTr="00F91CE2">
        <w:trPr>
          <w:trHeight w:val="1272"/>
        </w:trPr>
        <w:tc>
          <w:tcPr>
            <w:tcW w:w="8613" w:type="dxa"/>
            <w:gridSpan w:val="6"/>
          </w:tcPr>
          <w:p w:rsidR="00C3555A" w:rsidRPr="00C3555A" w:rsidRDefault="00C3555A" w:rsidP="00C3555A">
            <w:pPr>
              <w:rPr>
                <w:rFonts w:hint="eastAsia"/>
                <w:sz w:val="24"/>
                <w:szCs w:val="24"/>
              </w:rPr>
            </w:pPr>
            <w:r w:rsidRPr="00C3555A">
              <w:rPr>
                <w:rFonts w:hint="eastAsia"/>
                <w:sz w:val="24"/>
                <w:szCs w:val="24"/>
              </w:rPr>
              <w:t>评审目的：</w:t>
            </w:r>
          </w:p>
        </w:tc>
      </w:tr>
      <w:tr w:rsidR="00C3555A" w:rsidTr="00F91CE2">
        <w:trPr>
          <w:trHeight w:val="1403"/>
        </w:trPr>
        <w:tc>
          <w:tcPr>
            <w:tcW w:w="8613" w:type="dxa"/>
            <w:gridSpan w:val="6"/>
          </w:tcPr>
          <w:p w:rsidR="00C3555A" w:rsidRPr="00C3555A" w:rsidRDefault="00C3555A" w:rsidP="00C3555A">
            <w:pPr>
              <w:rPr>
                <w:rFonts w:hint="eastAsia"/>
                <w:sz w:val="24"/>
                <w:szCs w:val="24"/>
              </w:rPr>
            </w:pPr>
            <w:r w:rsidRPr="00C3555A">
              <w:rPr>
                <w:rFonts w:hint="eastAsia"/>
                <w:sz w:val="24"/>
                <w:szCs w:val="24"/>
              </w:rPr>
              <w:t>参加评审人员：</w:t>
            </w:r>
          </w:p>
        </w:tc>
      </w:tr>
      <w:tr w:rsidR="00C3555A" w:rsidTr="00F91CE2">
        <w:trPr>
          <w:trHeight w:val="2403"/>
        </w:trPr>
        <w:tc>
          <w:tcPr>
            <w:tcW w:w="8613" w:type="dxa"/>
            <w:gridSpan w:val="6"/>
          </w:tcPr>
          <w:p w:rsidR="00C3555A" w:rsidRPr="00C3555A" w:rsidRDefault="00C3555A" w:rsidP="00C3555A">
            <w:pPr>
              <w:rPr>
                <w:rFonts w:hint="eastAsia"/>
                <w:sz w:val="24"/>
                <w:szCs w:val="24"/>
              </w:rPr>
            </w:pPr>
            <w:r w:rsidRPr="00C3555A">
              <w:rPr>
                <w:rFonts w:hint="eastAsia"/>
                <w:sz w:val="24"/>
                <w:szCs w:val="24"/>
              </w:rPr>
              <w:t>评审内容摘要：</w:t>
            </w:r>
          </w:p>
        </w:tc>
      </w:tr>
      <w:tr w:rsidR="00C3555A" w:rsidTr="00F91CE2">
        <w:trPr>
          <w:trHeight w:val="2110"/>
        </w:trPr>
        <w:tc>
          <w:tcPr>
            <w:tcW w:w="8613" w:type="dxa"/>
            <w:gridSpan w:val="6"/>
          </w:tcPr>
          <w:p w:rsidR="00C3555A" w:rsidRPr="00C3555A" w:rsidRDefault="00C3555A" w:rsidP="00C3555A">
            <w:pPr>
              <w:rPr>
                <w:rFonts w:hint="eastAsia"/>
                <w:sz w:val="24"/>
                <w:szCs w:val="24"/>
              </w:rPr>
            </w:pPr>
            <w:r w:rsidRPr="00C3555A">
              <w:rPr>
                <w:rFonts w:hint="eastAsia"/>
                <w:sz w:val="24"/>
                <w:szCs w:val="24"/>
              </w:rPr>
              <w:t>评审结论：</w:t>
            </w:r>
          </w:p>
        </w:tc>
      </w:tr>
      <w:tr w:rsidR="00C3555A" w:rsidTr="00F91CE2">
        <w:trPr>
          <w:trHeight w:val="2110"/>
        </w:trPr>
        <w:tc>
          <w:tcPr>
            <w:tcW w:w="8613" w:type="dxa"/>
            <w:gridSpan w:val="6"/>
          </w:tcPr>
          <w:p w:rsidR="00C3555A" w:rsidRPr="00C3555A" w:rsidRDefault="00C3555A" w:rsidP="00C3555A">
            <w:pPr>
              <w:rPr>
                <w:rFonts w:hint="eastAsia"/>
                <w:sz w:val="24"/>
                <w:szCs w:val="24"/>
              </w:rPr>
            </w:pPr>
            <w:r w:rsidRPr="00C3555A">
              <w:rPr>
                <w:rFonts w:hint="eastAsia"/>
                <w:sz w:val="24"/>
                <w:szCs w:val="24"/>
              </w:rPr>
              <w:t>纠正预防和改进措施摘要：</w:t>
            </w:r>
          </w:p>
        </w:tc>
      </w:tr>
      <w:tr w:rsidR="00C3555A" w:rsidTr="00F91CE2">
        <w:trPr>
          <w:trHeight w:val="547"/>
        </w:trPr>
        <w:tc>
          <w:tcPr>
            <w:tcW w:w="959" w:type="dxa"/>
            <w:vAlign w:val="center"/>
          </w:tcPr>
          <w:p w:rsidR="00C3555A" w:rsidRPr="00C3555A" w:rsidRDefault="00C3555A" w:rsidP="00C3555A">
            <w:pPr>
              <w:jc w:val="center"/>
              <w:rPr>
                <w:rFonts w:hint="eastAsia"/>
                <w:sz w:val="24"/>
                <w:szCs w:val="24"/>
              </w:rPr>
            </w:pPr>
            <w:r w:rsidRPr="00C3555A">
              <w:rPr>
                <w:rFonts w:hint="eastAsia"/>
                <w:sz w:val="24"/>
                <w:szCs w:val="24"/>
              </w:rPr>
              <w:t>编制</w:t>
            </w:r>
          </w:p>
        </w:tc>
        <w:tc>
          <w:tcPr>
            <w:tcW w:w="1984" w:type="dxa"/>
          </w:tcPr>
          <w:p w:rsidR="00C3555A" w:rsidRPr="00C3555A" w:rsidRDefault="00C3555A" w:rsidP="00C3555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555A" w:rsidRPr="00C3555A" w:rsidRDefault="00C3555A" w:rsidP="00C3555A">
            <w:pPr>
              <w:jc w:val="center"/>
              <w:rPr>
                <w:rFonts w:hint="eastAsia"/>
                <w:sz w:val="24"/>
                <w:szCs w:val="24"/>
              </w:rPr>
            </w:pPr>
            <w:r w:rsidRPr="00C3555A"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842" w:type="dxa"/>
          </w:tcPr>
          <w:p w:rsidR="00C3555A" w:rsidRPr="00C3555A" w:rsidRDefault="00C3555A" w:rsidP="00C3555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555A" w:rsidRPr="00C3555A" w:rsidRDefault="00C3555A" w:rsidP="00C3555A">
            <w:pPr>
              <w:jc w:val="center"/>
              <w:rPr>
                <w:rFonts w:hint="eastAsia"/>
                <w:sz w:val="24"/>
                <w:szCs w:val="24"/>
              </w:rPr>
            </w:pPr>
            <w:r w:rsidRPr="00C3555A">
              <w:rPr>
                <w:rFonts w:hint="eastAsia"/>
                <w:sz w:val="24"/>
                <w:szCs w:val="24"/>
              </w:rPr>
              <w:t>批准</w:t>
            </w:r>
          </w:p>
        </w:tc>
        <w:tc>
          <w:tcPr>
            <w:tcW w:w="1842" w:type="dxa"/>
          </w:tcPr>
          <w:p w:rsidR="00C3555A" w:rsidRDefault="00C3555A" w:rsidP="00C3555A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3555A" w:rsidTr="00F91CE2">
        <w:trPr>
          <w:trHeight w:val="555"/>
        </w:trPr>
        <w:tc>
          <w:tcPr>
            <w:tcW w:w="959" w:type="dxa"/>
            <w:vAlign w:val="center"/>
          </w:tcPr>
          <w:p w:rsidR="00C3555A" w:rsidRPr="00C3555A" w:rsidRDefault="00C3555A" w:rsidP="00C3555A">
            <w:pPr>
              <w:jc w:val="center"/>
              <w:rPr>
                <w:rFonts w:hint="eastAsia"/>
                <w:sz w:val="24"/>
                <w:szCs w:val="24"/>
              </w:rPr>
            </w:pPr>
            <w:r w:rsidRPr="00C3555A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984" w:type="dxa"/>
          </w:tcPr>
          <w:p w:rsidR="00C3555A" w:rsidRPr="00C3555A" w:rsidRDefault="00C3555A" w:rsidP="00C3555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555A" w:rsidRPr="00C3555A" w:rsidRDefault="00C3555A" w:rsidP="00C3555A">
            <w:pPr>
              <w:jc w:val="center"/>
              <w:rPr>
                <w:rFonts w:hint="eastAsia"/>
                <w:sz w:val="24"/>
                <w:szCs w:val="24"/>
              </w:rPr>
            </w:pPr>
            <w:r w:rsidRPr="00C3555A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842" w:type="dxa"/>
          </w:tcPr>
          <w:p w:rsidR="00C3555A" w:rsidRPr="00C3555A" w:rsidRDefault="00C3555A" w:rsidP="00C3555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555A" w:rsidRPr="00C3555A" w:rsidRDefault="00C3555A" w:rsidP="00C3555A">
            <w:pPr>
              <w:jc w:val="center"/>
              <w:rPr>
                <w:rFonts w:hint="eastAsia"/>
                <w:sz w:val="24"/>
                <w:szCs w:val="24"/>
              </w:rPr>
            </w:pPr>
            <w:r w:rsidRPr="00C3555A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842" w:type="dxa"/>
          </w:tcPr>
          <w:p w:rsidR="00C3555A" w:rsidRDefault="00C3555A" w:rsidP="00C3555A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C3555A" w:rsidRPr="00C3555A" w:rsidRDefault="00C3555A" w:rsidP="00C3555A">
      <w:pPr>
        <w:rPr>
          <w:rFonts w:hint="eastAsia"/>
          <w:b/>
          <w:sz w:val="24"/>
          <w:szCs w:val="24"/>
        </w:rPr>
      </w:pPr>
    </w:p>
    <w:sectPr w:rsidR="00C3555A" w:rsidRPr="00C3555A" w:rsidSect="006C22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ED" w:rsidRDefault="00BC31ED" w:rsidP="0088632C">
      <w:r>
        <w:separator/>
      </w:r>
    </w:p>
  </w:endnote>
  <w:endnote w:type="continuationSeparator" w:id="1">
    <w:p w:rsidR="00BC31ED" w:rsidRDefault="00BC31ED" w:rsidP="0088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ED" w:rsidRDefault="00BC31ED" w:rsidP="0088632C">
      <w:r>
        <w:separator/>
      </w:r>
    </w:p>
  </w:footnote>
  <w:footnote w:type="continuationSeparator" w:id="1">
    <w:p w:rsidR="00BC31ED" w:rsidRDefault="00BC31ED" w:rsidP="00886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2C" w:rsidRDefault="0088632C" w:rsidP="0088632C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55A"/>
    <w:rsid w:val="006C22DC"/>
    <w:rsid w:val="0088632C"/>
    <w:rsid w:val="00BC31ED"/>
    <w:rsid w:val="00C3555A"/>
    <w:rsid w:val="00F9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63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63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63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6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2016-03-21T08:10:00Z</dcterms:created>
  <dcterms:modified xsi:type="dcterms:W3CDTF">2016-03-21T08:18:00Z</dcterms:modified>
</cp:coreProperties>
</file>