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E1" w:rsidRPr="002A59E1" w:rsidRDefault="002A59E1" w:rsidP="002A59E1">
      <w:pPr>
        <w:pStyle w:val="Web"/>
        <w:jc w:val="center"/>
        <w:rPr>
          <w:b/>
          <w:sz w:val="28"/>
          <w:szCs w:val="28"/>
        </w:rPr>
      </w:pPr>
      <w:r w:rsidRPr="002A59E1">
        <w:rPr>
          <w:b/>
          <w:sz w:val="28"/>
          <w:szCs w:val="28"/>
        </w:rPr>
        <w:t>操作混凝土搅拌站之前须了解其管理规定</w:t>
      </w:r>
    </w:p>
    <w:p w:rsidR="002A59E1" w:rsidRDefault="002A59E1" w:rsidP="002A59E1">
      <w:pPr>
        <w:pStyle w:val="Web"/>
        <w:rPr>
          <w:rFonts w:hint="eastAsia"/>
          <w:sz w:val="18"/>
          <w:szCs w:val="18"/>
        </w:rPr>
      </w:pPr>
      <w:r>
        <w:rPr>
          <w:rFonts w:hint="eastAsia"/>
          <w:sz w:val="18"/>
          <w:szCs w:val="18"/>
        </w:rPr>
        <w:t>操作混凝土搅拌站之前须了解其管理规定，了解搅拌站生产管理制度，搅拌站整体设备维护保养制度等。</w:t>
      </w:r>
    </w:p>
    <w:p w:rsidR="002A59E1" w:rsidRPr="002A59E1" w:rsidRDefault="002A59E1" w:rsidP="002A59E1">
      <w:pPr>
        <w:pStyle w:val="Web"/>
        <w:rPr>
          <w:b/>
          <w:sz w:val="18"/>
          <w:szCs w:val="18"/>
        </w:rPr>
      </w:pPr>
      <w:r w:rsidRPr="002A59E1">
        <w:rPr>
          <w:rFonts w:hint="eastAsia"/>
          <w:b/>
          <w:sz w:val="18"/>
          <w:szCs w:val="18"/>
        </w:rPr>
        <w:t>一、</w:t>
      </w:r>
      <w:r w:rsidRPr="002A59E1">
        <w:rPr>
          <w:b/>
          <w:sz w:val="18"/>
          <w:szCs w:val="18"/>
        </w:rPr>
        <w:t>混凝土搅拌站组织机构及人员分工</w:t>
      </w:r>
    </w:p>
    <w:p w:rsidR="002A59E1" w:rsidRDefault="002A59E1" w:rsidP="002A59E1">
      <w:pPr>
        <w:pStyle w:val="Web"/>
        <w:rPr>
          <w:sz w:val="18"/>
          <w:szCs w:val="18"/>
        </w:rPr>
      </w:pPr>
      <w:r>
        <w:rPr>
          <w:rFonts w:hint="eastAsia"/>
          <w:sz w:val="18"/>
          <w:szCs w:val="18"/>
        </w:rPr>
        <w:t>（1）</w:t>
      </w:r>
      <w:r>
        <w:rPr>
          <w:sz w:val="18"/>
          <w:szCs w:val="18"/>
        </w:rPr>
        <w:t>组织机构</w:t>
      </w:r>
    </w:p>
    <w:p w:rsidR="002A59E1" w:rsidRPr="002A59E1" w:rsidRDefault="002A59E1" w:rsidP="002A59E1">
      <w:pPr>
        <w:pStyle w:val="Web"/>
        <w:rPr>
          <w:b/>
          <w:sz w:val="18"/>
          <w:szCs w:val="18"/>
        </w:rPr>
      </w:pPr>
      <w:r w:rsidRPr="002A59E1">
        <w:rPr>
          <w:b/>
          <w:sz w:val="18"/>
          <w:szCs w:val="18"/>
        </w:rPr>
        <w:t>二、混凝土搅拌站的主控项目</w:t>
      </w:r>
    </w:p>
    <w:p w:rsidR="002A59E1" w:rsidRPr="002A59E1" w:rsidRDefault="002A59E1" w:rsidP="002A59E1">
      <w:pPr>
        <w:pStyle w:val="Web"/>
        <w:rPr>
          <w:b/>
          <w:sz w:val="18"/>
          <w:szCs w:val="18"/>
        </w:rPr>
      </w:pPr>
      <w:r w:rsidRPr="002A59E1">
        <w:rPr>
          <w:rFonts w:hint="eastAsia"/>
          <w:b/>
          <w:sz w:val="18"/>
          <w:szCs w:val="18"/>
        </w:rPr>
        <w:t>（一）</w:t>
      </w:r>
      <w:r w:rsidRPr="002A59E1">
        <w:rPr>
          <w:b/>
          <w:sz w:val="18"/>
          <w:szCs w:val="18"/>
        </w:rPr>
        <w:t>H搅拌设备几个系统</w:t>
      </w:r>
    </w:p>
    <w:p w:rsidR="002A59E1" w:rsidRDefault="002A59E1" w:rsidP="002A59E1">
      <w:pPr>
        <w:pStyle w:val="Web"/>
        <w:rPr>
          <w:sz w:val="18"/>
          <w:szCs w:val="18"/>
        </w:rPr>
      </w:pPr>
      <w:r>
        <w:rPr>
          <w:rFonts w:hint="eastAsia"/>
          <w:sz w:val="18"/>
          <w:szCs w:val="18"/>
        </w:rPr>
        <w:t>（1）</w:t>
      </w:r>
      <w:r>
        <w:rPr>
          <w:sz w:val="18"/>
          <w:szCs w:val="18"/>
        </w:rPr>
        <w:t>主机搅拌系统</w:t>
      </w:r>
    </w:p>
    <w:p w:rsidR="002A59E1" w:rsidRDefault="002A59E1" w:rsidP="002A59E1">
      <w:pPr>
        <w:pStyle w:val="Web"/>
        <w:rPr>
          <w:sz w:val="18"/>
          <w:szCs w:val="18"/>
        </w:rPr>
      </w:pPr>
      <w:r>
        <w:rPr>
          <w:sz w:val="18"/>
          <w:szCs w:val="18"/>
        </w:rPr>
        <w:t>①输送系统；</w:t>
      </w:r>
    </w:p>
    <w:p w:rsidR="002A59E1" w:rsidRDefault="002A59E1" w:rsidP="002A59E1">
      <w:pPr>
        <w:pStyle w:val="Web"/>
        <w:rPr>
          <w:sz w:val="18"/>
          <w:szCs w:val="18"/>
        </w:rPr>
      </w:pPr>
      <w:r>
        <w:rPr>
          <w:sz w:val="18"/>
          <w:szCs w:val="18"/>
        </w:rPr>
        <w:t>②贮料系统；</w:t>
      </w:r>
    </w:p>
    <w:p w:rsidR="002A59E1" w:rsidRDefault="002A59E1" w:rsidP="002A59E1">
      <w:pPr>
        <w:pStyle w:val="Web"/>
        <w:rPr>
          <w:sz w:val="18"/>
          <w:szCs w:val="18"/>
        </w:rPr>
      </w:pPr>
      <w:r>
        <w:rPr>
          <w:sz w:val="18"/>
          <w:szCs w:val="18"/>
        </w:rPr>
        <w:t>③计量系统是搅拌站的灵魂，直接影响混凝土的各项性能和混凝土质量，影响混凝土的计量设备的是动态计量；</w:t>
      </w:r>
    </w:p>
    <w:p w:rsidR="002A59E1" w:rsidRDefault="002A59E1" w:rsidP="002A59E1">
      <w:pPr>
        <w:pStyle w:val="Web"/>
        <w:rPr>
          <w:sz w:val="18"/>
          <w:szCs w:val="18"/>
        </w:rPr>
      </w:pPr>
      <w:r>
        <w:rPr>
          <w:sz w:val="18"/>
          <w:szCs w:val="18"/>
        </w:rPr>
        <w:t>④微机控制系统；</w:t>
      </w:r>
    </w:p>
    <w:p w:rsidR="002A59E1" w:rsidRDefault="002A59E1" w:rsidP="002A59E1">
      <w:pPr>
        <w:pStyle w:val="Web"/>
        <w:rPr>
          <w:sz w:val="18"/>
          <w:szCs w:val="18"/>
        </w:rPr>
      </w:pPr>
      <w:r>
        <w:rPr>
          <w:sz w:val="18"/>
          <w:szCs w:val="18"/>
        </w:rPr>
        <w:t>⑤强弱电电气系统。</w:t>
      </w:r>
    </w:p>
    <w:p w:rsidR="002A59E1" w:rsidRPr="002A59E1" w:rsidRDefault="002A59E1" w:rsidP="002A59E1">
      <w:pPr>
        <w:pStyle w:val="Web"/>
        <w:rPr>
          <w:b/>
          <w:sz w:val="18"/>
          <w:szCs w:val="18"/>
        </w:rPr>
      </w:pPr>
      <w:r w:rsidRPr="002A59E1">
        <w:rPr>
          <w:rFonts w:hint="eastAsia"/>
          <w:b/>
          <w:sz w:val="18"/>
          <w:szCs w:val="18"/>
        </w:rPr>
        <w:t>（二）</w:t>
      </w:r>
      <w:r w:rsidRPr="002A59E1">
        <w:rPr>
          <w:b/>
          <w:sz w:val="18"/>
          <w:szCs w:val="18"/>
        </w:rPr>
        <w:t>设备系统质量控制的关键</w:t>
      </w:r>
    </w:p>
    <w:p w:rsidR="002A59E1" w:rsidRDefault="002A59E1" w:rsidP="002A59E1">
      <w:pPr>
        <w:pStyle w:val="Web"/>
        <w:rPr>
          <w:sz w:val="18"/>
          <w:szCs w:val="18"/>
        </w:rPr>
      </w:pPr>
      <w:r>
        <w:rPr>
          <w:rFonts w:hint="eastAsia"/>
          <w:sz w:val="18"/>
          <w:szCs w:val="18"/>
        </w:rPr>
        <w:t>（1）</w:t>
      </w:r>
      <w:r>
        <w:rPr>
          <w:sz w:val="18"/>
          <w:szCs w:val="18"/>
        </w:rPr>
        <w:t>微机控制操作系统稳定性逻辑性；</w:t>
      </w:r>
    </w:p>
    <w:p w:rsidR="002A59E1" w:rsidRDefault="002A59E1" w:rsidP="002A59E1">
      <w:pPr>
        <w:pStyle w:val="Web"/>
        <w:rPr>
          <w:sz w:val="18"/>
          <w:szCs w:val="18"/>
        </w:rPr>
      </w:pPr>
      <w:r>
        <w:rPr>
          <w:rFonts w:hint="eastAsia"/>
          <w:sz w:val="18"/>
          <w:szCs w:val="18"/>
        </w:rPr>
        <w:t>（2）</w:t>
      </w:r>
      <w:r>
        <w:rPr>
          <w:sz w:val="18"/>
          <w:szCs w:val="18"/>
        </w:rPr>
        <w:t>计量系统的灵敏性和准确性计量系统的准确与稳定决定混凝土生产的质量。静态准确是不能满足要求的关键在于动态计量落差的准确度。和电脑对数据的捕捉。</w:t>
      </w:r>
    </w:p>
    <w:p w:rsidR="002A59E1" w:rsidRPr="002A59E1" w:rsidRDefault="002A59E1" w:rsidP="002A59E1">
      <w:pPr>
        <w:pStyle w:val="Web"/>
        <w:rPr>
          <w:b/>
          <w:sz w:val="18"/>
          <w:szCs w:val="18"/>
        </w:rPr>
      </w:pPr>
      <w:r w:rsidRPr="002A59E1">
        <w:rPr>
          <w:rFonts w:hint="eastAsia"/>
          <w:b/>
          <w:sz w:val="18"/>
          <w:szCs w:val="18"/>
        </w:rPr>
        <w:t>（三）</w:t>
      </w:r>
      <w:r w:rsidRPr="002A59E1">
        <w:rPr>
          <w:b/>
          <w:sz w:val="18"/>
          <w:szCs w:val="18"/>
        </w:rPr>
        <w:t>材料收发部门对混凝土质量的监控措施</w:t>
      </w:r>
    </w:p>
    <w:p w:rsidR="002A59E1" w:rsidRDefault="002A59E1" w:rsidP="002A59E1">
      <w:pPr>
        <w:pStyle w:val="Web"/>
        <w:rPr>
          <w:sz w:val="18"/>
          <w:szCs w:val="18"/>
        </w:rPr>
      </w:pPr>
      <w:r>
        <w:rPr>
          <w:sz w:val="18"/>
          <w:szCs w:val="18"/>
        </w:rPr>
        <w:t>控制混凝土的质量还有一个很关键的对每车混凝土的计量系统搅拌站将施工配合比数据打印交给物资器材收发管理人员材料收发人员通过对每车的称量来和搅拌站的出村访量进行效对.当称量数据和实际出方量不符时应及时查找原因。</w:t>
      </w:r>
    </w:p>
    <w:p w:rsidR="002A59E1" w:rsidRPr="002A59E1" w:rsidRDefault="002A59E1" w:rsidP="002A59E1">
      <w:pPr>
        <w:pStyle w:val="Web"/>
        <w:rPr>
          <w:b/>
          <w:sz w:val="18"/>
          <w:szCs w:val="18"/>
        </w:rPr>
      </w:pPr>
      <w:r w:rsidRPr="002A59E1">
        <w:rPr>
          <w:b/>
          <w:sz w:val="18"/>
          <w:szCs w:val="18"/>
        </w:rPr>
        <w:t>三、搅拌站生产管理制度</w:t>
      </w:r>
    </w:p>
    <w:p w:rsidR="002A59E1" w:rsidRDefault="002A59E1" w:rsidP="002A59E1">
      <w:pPr>
        <w:pStyle w:val="Web"/>
        <w:rPr>
          <w:sz w:val="18"/>
          <w:szCs w:val="18"/>
        </w:rPr>
      </w:pPr>
      <w:r>
        <w:rPr>
          <w:rFonts w:hint="eastAsia"/>
          <w:sz w:val="18"/>
          <w:szCs w:val="18"/>
        </w:rPr>
        <w:t>（1）</w:t>
      </w:r>
      <w:r>
        <w:rPr>
          <w:sz w:val="18"/>
          <w:szCs w:val="18"/>
        </w:rPr>
        <w:t>没有混凝土搅拌站站长或项目经理部下达的生产指令不得开机。</w:t>
      </w:r>
    </w:p>
    <w:p w:rsidR="002A59E1" w:rsidRDefault="002A59E1" w:rsidP="002A59E1">
      <w:pPr>
        <w:pStyle w:val="Web"/>
        <w:rPr>
          <w:sz w:val="18"/>
          <w:szCs w:val="18"/>
        </w:rPr>
      </w:pPr>
      <w:r>
        <w:rPr>
          <w:rFonts w:hint="eastAsia"/>
          <w:sz w:val="18"/>
          <w:szCs w:val="18"/>
        </w:rPr>
        <w:t>（2）</w:t>
      </w:r>
      <w:r>
        <w:rPr>
          <w:sz w:val="18"/>
          <w:szCs w:val="18"/>
        </w:rPr>
        <w:t>没有取得项目部的许可不得擅自停止生产或停产维修。</w:t>
      </w:r>
    </w:p>
    <w:p w:rsidR="002A59E1" w:rsidRDefault="002A59E1" w:rsidP="002A59E1">
      <w:pPr>
        <w:pStyle w:val="Web"/>
        <w:rPr>
          <w:sz w:val="18"/>
          <w:szCs w:val="18"/>
        </w:rPr>
      </w:pPr>
      <w:r>
        <w:rPr>
          <w:rFonts w:hint="eastAsia"/>
          <w:sz w:val="18"/>
          <w:szCs w:val="18"/>
        </w:rPr>
        <w:t>（3）</w:t>
      </w:r>
      <w:r>
        <w:rPr>
          <w:sz w:val="18"/>
          <w:szCs w:val="18"/>
        </w:rPr>
        <w:t>准确输入配合比；认真复验录入所有数据，经试验人员操作员经确认无误后签字备案，方可生产。</w:t>
      </w:r>
    </w:p>
    <w:p w:rsidR="002A59E1" w:rsidRDefault="002A59E1" w:rsidP="002A59E1">
      <w:pPr>
        <w:pStyle w:val="Web"/>
        <w:rPr>
          <w:sz w:val="18"/>
          <w:szCs w:val="18"/>
        </w:rPr>
      </w:pPr>
      <w:r>
        <w:rPr>
          <w:rFonts w:hint="eastAsia"/>
          <w:sz w:val="18"/>
          <w:szCs w:val="18"/>
        </w:rPr>
        <w:lastRenderedPageBreak/>
        <w:t>（4）</w:t>
      </w:r>
      <w:r>
        <w:rPr>
          <w:sz w:val="18"/>
          <w:szCs w:val="18"/>
        </w:rPr>
        <w:t>严格按配合比生产，没有试验室试验人员书面指令，任何人不准随意增减原材料外加剂及用水量搅拌时间视混凝土状态未经试验人员同意不得随意增减，</w:t>
      </w:r>
    </w:p>
    <w:p w:rsidR="002A59E1" w:rsidRDefault="002A59E1" w:rsidP="002A59E1">
      <w:pPr>
        <w:pStyle w:val="Web"/>
        <w:rPr>
          <w:sz w:val="18"/>
          <w:szCs w:val="18"/>
        </w:rPr>
      </w:pPr>
      <w:r>
        <w:rPr>
          <w:rFonts w:hint="eastAsia"/>
          <w:sz w:val="18"/>
          <w:szCs w:val="18"/>
        </w:rPr>
        <w:t>（5）</w:t>
      </w:r>
      <w:r>
        <w:rPr>
          <w:sz w:val="18"/>
          <w:szCs w:val="18"/>
        </w:rPr>
        <w:t>生产中，应密切观察计量是否准确超过规定误差应及时调整落差。所有计量在空载时，应处于极小值的范围内。计量系统出现其它异常情况必须及时汇报处理。</w:t>
      </w:r>
    </w:p>
    <w:p w:rsidR="002A59E1" w:rsidRDefault="002A59E1" w:rsidP="002A59E1">
      <w:pPr>
        <w:pStyle w:val="Web"/>
        <w:rPr>
          <w:sz w:val="18"/>
          <w:szCs w:val="18"/>
        </w:rPr>
      </w:pPr>
      <w:r>
        <w:rPr>
          <w:rFonts w:hint="eastAsia"/>
          <w:sz w:val="18"/>
          <w:szCs w:val="18"/>
        </w:rPr>
        <w:t>（6）</w:t>
      </w:r>
      <w:r>
        <w:rPr>
          <w:sz w:val="18"/>
          <w:szCs w:val="18"/>
        </w:rPr>
        <w:t>水泥外加剂水误差不能超过±1%发现水泥外加剂质量不够时应及时查找纹龙是否堵塞.并及时排除.</w:t>
      </w:r>
      <w:r w:rsidR="007F5220">
        <w:rPr>
          <w:sz w:val="18"/>
          <w:szCs w:val="18"/>
        </w:rPr>
        <w:t>集料误差不能超</w:t>
      </w:r>
      <w:r w:rsidR="007F5220">
        <w:rPr>
          <w:rFonts w:hint="eastAsia"/>
          <w:sz w:val="18"/>
          <w:szCs w:val="18"/>
        </w:rPr>
        <w:t>±2</w:t>
      </w:r>
      <w:r>
        <w:rPr>
          <w:sz w:val="18"/>
          <w:szCs w:val="18"/>
        </w:rPr>
        <w:t>%.当误差超标时应及时查找原因并手动补偿和</w:t>
      </w:r>
    </w:p>
    <w:p w:rsidR="002A59E1" w:rsidRDefault="002A59E1" w:rsidP="002A59E1">
      <w:pPr>
        <w:pStyle w:val="Web"/>
        <w:rPr>
          <w:sz w:val="18"/>
          <w:szCs w:val="18"/>
        </w:rPr>
      </w:pPr>
      <w:r>
        <w:rPr>
          <w:rFonts w:hint="eastAsia"/>
          <w:sz w:val="18"/>
          <w:szCs w:val="18"/>
        </w:rPr>
        <w:t>（7）</w:t>
      </w:r>
      <w:r>
        <w:rPr>
          <w:sz w:val="18"/>
          <w:szCs w:val="18"/>
        </w:rPr>
        <w:t>卸料时，出料口与罐车进料口应对齐，杜绝卸料遗漏。</w:t>
      </w:r>
    </w:p>
    <w:p w:rsidR="002A59E1" w:rsidRDefault="002A59E1" w:rsidP="002A59E1">
      <w:pPr>
        <w:pStyle w:val="Web"/>
        <w:rPr>
          <w:sz w:val="18"/>
          <w:szCs w:val="18"/>
        </w:rPr>
      </w:pPr>
      <w:r>
        <w:rPr>
          <w:rFonts w:hint="eastAsia"/>
          <w:sz w:val="18"/>
          <w:szCs w:val="18"/>
        </w:rPr>
        <w:t>（8）作业结束，关闭以下开关</w:t>
      </w:r>
    </w:p>
    <w:p w:rsidR="002A59E1" w:rsidRDefault="002A59E1" w:rsidP="002A59E1">
      <w:pPr>
        <w:pStyle w:val="Web"/>
        <w:rPr>
          <w:rFonts w:hint="eastAsia"/>
          <w:sz w:val="18"/>
          <w:szCs w:val="18"/>
        </w:rPr>
      </w:pPr>
      <w:r>
        <w:rPr>
          <w:sz w:val="18"/>
          <w:szCs w:val="18"/>
        </w:rPr>
        <w:t>①</w:t>
      </w:r>
      <w:r>
        <w:rPr>
          <w:rFonts w:hint="eastAsia"/>
          <w:sz w:val="18"/>
          <w:szCs w:val="18"/>
        </w:rPr>
        <w:t>水泵电源开关；</w:t>
      </w:r>
    </w:p>
    <w:p w:rsidR="002A59E1" w:rsidRDefault="002A59E1" w:rsidP="002A59E1">
      <w:pPr>
        <w:pStyle w:val="Web"/>
        <w:rPr>
          <w:rFonts w:hint="eastAsia"/>
          <w:sz w:val="18"/>
          <w:szCs w:val="18"/>
        </w:rPr>
      </w:pPr>
      <w:r>
        <w:rPr>
          <w:sz w:val="18"/>
          <w:szCs w:val="18"/>
        </w:rPr>
        <w:t>②</w:t>
      </w:r>
      <w:r>
        <w:rPr>
          <w:rFonts w:hint="eastAsia"/>
          <w:sz w:val="18"/>
          <w:szCs w:val="18"/>
        </w:rPr>
        <w:t>总控开关；</w:t>
      </w:r>
    </w:p>
    <w:p w:rsidR="002A59E1" w:rsidRDefault="002A59E1" w:rsidP="002A59E1">
      <w:pPr>
        <w:pStyle w:val="Web"/>
        <w:rPr>
          <w:sz w:val="18"/>
          <w:szCs w:val="18"/>
        </w:rPr>
      </w:pPr>
      <w:r>
        <w:rPr>
          <w:sz w:val="18"/>
          <w:szCs w:val="18"/>
        </w:rPr>
        <w:t>③总控开关；</w:t>
      </w:r>
    </w:p>
    <w:p w:rsidR="002A59E1" w:rsidRDefault="002A59E1" w:rsidP="002A59E1">
      <w:pPr>
        <w:pStyle w:val="Web"/>
        <w:rPr>
          <w:sz w:val="18"/>
          <w:szCs w:val="18"/>
        </w:rPr>
      </w:pPr>
      <w:r>
        <w:rPr>
          <w:sz w:val="18"/>
          <w:szCs w:val="18"/>
        </w:rPr>
        <w:t>④添加剂泵开关；</w:t>
      </w:r>
    </w:p>
    <w:p w:rsidR="002A59E1" w:rsidRDefault="002A59E1" w:rsidP="002A59E1">
      <w:pPr>
        <w:pStyle w:val="Web"/>
        <w:rPr>
          <w:sz w:val="18"/>
          <w:szCs w:val="18"/>
        </w:rPr>
      </w:pPr>
      <w:r>
        <w:rPr>
          <w:sz w:val="18"/>
          <w:szCs w:val="18"/>
        </w:rPr>
        <w:t>⑤空压机开关；</w:t>
      </w:r>
    </w:p>
    <w:p w:rsidR="002A59E1" w:rsidRDefault="002A59E1" w:rsidP="002A59E1">
      <w:pPr>
        <w:pStyle w:val="Web"/>
        <w:rPr>
          <w:sz w:val="18"/>
          <w:szCs w:val="18"/>
        </w:rPr>
      </w:pPr>
      <w:r>
        <w:rPr>
          <w:rFonts w:hint="eastAsia"/>
          <w:sz w:val="18"/>
          <w:szCs w:val="18"/>
        </w:rPr>
        <w:t>（9）</w:t>
      </w:r>
      <w:r>
        <w:rPr>
          <w:sz w:val="18"/>
          <w:szCs w:val="18"/>
        </w:rPr>
        <w:t>作业完成后在两小时内将主机所有接触混凝土部位清洗干净不准出现累计一段时间突击清理现象。</w:t>
      </w:r>
    </w:p>
    <w:p w:rsidR="002A59E1" w:rsidRDefault="002A59E1" w:rsidP="002A59E1">
      <w:pPr>
        <w:pStyle w:val="Web"/>
        <w:rPr>
          <w:sz w:val="18"/>
          <w:szCs w:val="18"/>
        </w:rPr>
      </w:pPr>
      <w:r>
        <w:rPr>
          <w:rFonts w:hint="eastAsia"/>
          <w:sz w:val="18"/>
          <w:szCs w:val="18"/>
        </w:rPr>
        <w:t>（10）</w:t>
      </w:r>
      <w:r>
        <w:rPr>
          <w:sz w:val="18"/>
          <w:szCs w:val="18"/>
        </w:rPr>
        <w:t>混凝土生产中出现停电.立即手动卸料.并清洗相关部位。</w:t>
      </w:r>
    </w:p>
    <w:p w:rsidR="002A59E1" w:rsidRDefault="00CB5340" w:rsidP="002A59E1">
      <w:pPr>
        <w:pStyle w:val="Web"/>
        <w:rPr>
          <w:sz w:val="18"/>
          <w:szCs w:val="18"/>
        </w:rPr>
      </w:pPr>
      <w:r>
        <w:rPr>
          <w:rFonts w:hint="eastAsia"/>
          <w:sz w:val="18"/>
          <w:szCs w:val="18"/>
        </w:rPr>
        <w:t>（11）</w:t>
      </w:r>
      <w:r w:rsidR="002A59E1">
        <w:rPr>
          <w:sz w:val="18"/>
          <w:szCs w:val="18"/>
        </w:rPr>
        <w:t>按搅拌站使用说明书严格执行。</w:t>
      </w:r>
    </w:p>
    <w:p w:rsidR="002A59E1" w:rsidRDefault="00CB5340" w:rsidP="002A59E1">
      <w:pPr>
        <w:pStyle w:val="Web"/>
        <w:rPr>
          <w:sz w:val="18"/>
          <w:szCs w:val="18"/>
        </w:rPr>
      </w:pPr>
      <w:r>
        <w:rPr>
          <w:rFonts w:hint="eastAsia"/>
          <w:sz w:val="18"/>
          <w:szCs w:val="18"/>
        </w:rPr>
        <w:t>（12）</w:t>
      </w:r>
      <w:r w:rsidR="002A59E1">
        <w:rPr>
          <w:sz w:val="18"/>
          <w:szCs w:val="18"/>
        </w:rPr>
        <w:t>每次正式生产启动设备前必须与维修人员协调配合，第一次打铃时长不少于10秒，经维修人员确认各机械工作部位无人并不存在事故障碍时通话告知而后打第二次铃应不少于6秒钟。间停6秒钟后设备方可运转。</w:t>
      </w:r>
    </w:p>
    <w:p w:rsidR="002A59E1" w:rsidRDefault="00CB5340" w:rsidP="002A59E1">
      <w:pPr>
        <w:pStyle w:val="Web"/>
        <w:rPr>
          <w:sz w:val="18"/>
          <w:szCs w:val="18"/>
        </w:rPr>
      </w:pPr>
      <w:r>
        <w:rPr>
          <w:rFonts w:hint="eastAsia"/>
          <w:sz w:val="18"/>
          <w:szCs w:val="18"/>
        </w:rPr>
        <w:t>（13）</w:t>
      </w:r>
      <w:r w:rsidR="002A59E1">
        <w:rPr>
          <w:sz w:val="18"/>
          <w:szCs w:val="18"/>
        </w:rPr>
        <w:t>按设备说明书规范规定要求定期对搅拌站的各种电子称量设备进行标定效验(先用标砝码标定</w:t>
      </w:r>
      <w:r w:rsidR="007F5220">
        <w:rPr>
          <w:rFonts w:hint="eastAsia"/>
          <w:sz w:val="18"/>
          <w:szCs w:val="18"/>
        </w:rPr>
        <w:t>，</w:t>
      </w:r>
      <w:r w:rsidR="002A59E1">
        <w:rPr>
          <w:sz w:val="18"/>
          <w:szCs w:val="18"/>
        </w:rPr>
        <w:t>最后再实物称量)看看计量误差是否符合要求规定并做好记录标定时应通知试验人员同时标定。</w:t>
      </w:r>
    </w:p>
    <w:p w:rsidR="002A59E1" w:rsidRPr="00CB5340" w:rsidRDefault="002A59E1" w:rsidP="002A59E1">
      <w:pPr>
        <w:pStyle w:val="Web"/>
        <w:rPr>
          <w:b/>
          <w:sz w:val="18"/>
          <w:szCs w:val="18"/>
        </w:rPr>
      </w:pPr>
      <w:r w:rsidRPr="00CB5340">
        <w:rPr>
          <w:b/>
          <w:sz w:val="18"/>
          <w:szCs w:val="18"/>
        </w:rPr>
        <w:t>四、搅拌站整体设备维护保养制度</w:t>
      </w:r>
    </w:p>
    <w:p w:rsidR="002A59E1" w:rsidRDefault="00CB5340" w:rsidP="002A59E1">
      <w:pPr>
        <w:pStyle w:val="Web"/>
        <w:rPr>
          <w:sz w:val="18"/>
          <w:szCs w:val="18"/>
        </w:rPr>
      </w:pPr>
      <w:r>
        <w:rPr>
          <w:rFonts w:hint="eastAsia"/>
          <w:sz w:val="18"/>
          <w:szCs w:val="18"/>
        </w:rPr>
        <w:t>（1）</w:t>
      </w:r>
      <w:r w:rsidR="002A59E1">
        <w:rPr>
          <w:sz w:val="18"/>
          <w:szCs w:val="18"/>
        </w:rPr>
        <w:t>每次工作完毕后，应清理保养项目：</w:t>
      </w:r>
    </w:p>
    <w:p w:rsidR="002A59E1" w:rsidRDefault="002A59E1" w:rsidP="002A59E1">
      <w:pPr>
        <w:pStyle w:val="Web"/>
        <w:rPr>
          <w:sz w:val="18"/>
          <w:szCs w:val="18"/>
        </w:rPr>
      </w:pPr>
      <w:r>
        <w:rPr>
          <w:sz w:val="18"/>
          <w:szCs w:val="18"/>
        </w:rPr>
        <w:t>①清理搅拌罐壁内外积灰，卸料口处，搅拌轴及卸料门上的混凝土残物用水将这些地方冲洗干净，必要时可放入少量的石子和水搅拌数分钟后放出。用水清洗车.附加剂箱及其供系统</w:t>
      </w:r>
    </w:p>
    <w:p w:rsidR="002A59E1" w:rsidRDefault="002A59E1" w:rsidP="002A59E1">
      <w:pPr>
        <w:pStyle w:val="Web"/>
        <w:rPr>
          <w:sz w:val="18"/>
          <w:szCs w:val="18"/>
        </w:rPr>
      </w:pPr>
      <w:r>
        <w:rPr>
          <w:sz w:val="18"/>
          <w:szCs w:val="18"/>
        </w:rPr>
        <w:t>②冰冻季节.工作结束应放尽水泵、附加剂泵、水箱、附加剂箱，水附加剂管路中的残留水、附加剂以防损坏泵及其管路并启动水泵的附加剂泵运转12分钟。</w:t>
      </w:r>
    </w:p>
    <w:p w:rsidR="002A59E1" w:rsidRDefault="00CB5340" w:rsidP="002A59E1">
      <w:pPr>
        <w:pStyle w:val="Web"/>
        <w:rPr>
          <w:sz w:val="18"/>
          <w:szCs w:val="18"/>
        </w:rPr>
      </w:pPr>
      <w:r>
        <w:rPr>
          <w:rFonts w:hint="eastAsia"/>
          <w:sz w:val="18"/>
          <w:szCs w:val="18"/>
        </w:rPr>
        <w:lastRenderedPageBreak/>
        <w:t>（2）</w:t>
      </w:r>
      <w:r w:rsidR="002A59E1">
        <w:rPr>
          <w:sz w:val="18"/>
          <w:szCs w:val="18"/>
        </w:rPr>
        <w:t>每周检查保养项目：</w:t>
      </w:r>
    </w:p>
    <w:p w:rsidR="002A59E1" w:rsidRDefault="002A59E1" w:rsidP="002A59E1">
      <w:pPr>
        <w:pStyle w:val="Web"/>
        <w:rPr>
          <w:sz w:val="18"/>
          <w:szCs w:val="18"/>
        </w:rPr>
      </w:pPr>
      <w:r>
        <w:rPr>
          <w:sz w:val="18"/>
          <w:szCs w:val="18"/>
        </w:rPr>
        <w:t>①手动油泵是否需要加注润滑脂；</w:t>
      </w:r>
    </w:p>
    <w:p w:rsidR="002A59E1" w:rsidRDefault="002A59E1" w:rsidP="002A59E1">
      <w:pPr>
        <w:pStyle w:val="Web"/>
        <w:rPr>
          <w:sz w:val="18"/>
          <w:szCs w:val="18"/>
        </w:rPr>
      </w:pPr>
      <w:r>
        <w:rPr>
          <w:sz w:val="18"/>
          <w:szCs w:val="18"/>
        </w:rPr>
        <w:t>②各润滑点必须进行润滑工作；</w:t>
      </w:r>
    </w:p>
    <w:p w:rsidR="002A59E1" w:rsidRDefault="002A59E1" w:rsidP="002A59E1">
      <w:pPr>
        <w:pStyle w:val="Web"/>
        <w:rPr>
          <w:sz w:val="18"/>
          <w:szCs w:val="18"/>
        </w:rPr>
      </w:pPr>
      <w:r>
        <w:rPr>
          <w:sz w:val="18"/>
          <w:szCs w:val="18"/>
        </w:rPr>
        <w:t>注：各润滑点位于搅拌机出料门轴，各储料斗和称量斗门轴胶带运机托轮.压轮滚筒.轴承传动链条螺旋轴上下端轴承及主机大齿轮等处。</w:t>
      </w:r>
    </w:p>
    <w:p w:rsidR="002A59E1" w:rsidRDefault="002A59E1" w:rsidP="002A59E1">
      <w:pPr>
        <w:pStyle w:val="Web"/>
        <w:rPr>
          <w:sz w:val="18"/>
          <w:szCs w:val="18"/>
        </w:rPr>
      </w:pPr>
      <w:r>
        <w:rPr>
          <w:sz w:val="18"/>
          <w:szCs w:val="18"/>
        </w:rPr>
        <w:t>③检查叶片`刮板、搅拌臂等的磨损情况必要时调整间隙或更换。</w:t>
      </w:r>
    </w:p>
    <w:p w:rsidR="002A59E1" w:rsidRDefault="002A59E1" w:rsidP="002A59E1">
      <w:pPr>
        <w:pStyle w:val="Web"/>
        <w:rPr>
          <w:sz w:val="18"/>
          <w:szCs w:val="18"/>
        </w:rPr>
      </w:pPr>
      <w:r>
        <w:rPr>
          <w:sz w:val="18"/>
          <w:szCs w:val="18"/>
        </w:rPr>
        <w:t>④检查振动器联接螺栓有无松动现象；</w:t>
      </w:r>
    </w:p>
    <w:p w:rsidR="002A59E1" w:rsidRDefault="002A59E1" w:rsidP="002A59E1">
      <w:pPr>
        <w:pStyle w:val="Web"/>
        <w:rPr>
          <w:sz w:val="18"/>
          <w:szCs w:val="18"/>
        </w:rPr>
      </w:pPr>
      <w:r>
        <w:rPr>
          <w:sz w:val="18"/>
          <w:szCs w:val="18"/>
        </w:rPr>
        <w:t>⑤检查空压机曲轴箱内润滑油质量。必要时进行更换；</w:t>
      </w:r>
    </w:p>
    <w:p w:rsidR="002A59E1" w:rsidRDefault="00CB5340" w:rsidP="002A59E1">
      <w:pPr>
        <w:pStyle w:val="Web"/>
        <w:rPr>
          <w:sz w:val="18"/>
          <w:szCs w:val="18"/>
        </w:rPr>
      </w:pPr>
      <w:r>
        <w:rPr>
          <w:sz w:val="18"/>
          <w:szCs w:val="18"/>
        </w:rPr>
        <w:t>⑥</w:t>
      </w:r>
      <w:r w:rsidR="002A59E1">
        <w:rPr>
          <w:sz w:val="18"/>
          <w:szCs w:val="18"/>
        </w:rPr>
        <w:t>检查电器中的接触器中间继电器静动触头是否损坏和烧坏等；</w:t>
      </w:r>
    </w:p>
    <w:p w:rsidR="002A59E1" w:rsidRDefault="00CB5340" w:rsidP="002A59E1">
      <w:pPr>
        <w:pStyle w:val="Web"/>
        <w:rPr>
          <w:sz w:val="18"/>
          <w:szCs w:val="18"/>
        </w:rPr>
      </w:pPr>
      <w:r>
        <w:rPr>
          <w:rFonts w:hint="eastAsia"/>
          <w:sz w:val="18"/>
          <w:szCs w:val="18"/>
        </w:rPr>
        <w:t>（3）</w:t>
      </w:r>
      <w:r w:rsidR="002A59E1">
        <w:rPr>
          <w:sz w:val="18"/>
          <w:szCs w:val="18"/>
        </w:rPr>
        <w:t>定期检查保养项目检查卸料门的密封间隙，当间隙太大时应进行调整，密封间隙一般在</w:t>
      </w:r>
      <w:r>
        <w:rPr>
          <w:rFonts w:hint="eastAsia"/>
          <w:sz w:val="18"/>
          <w:szCs w:val="18"/>
        </w:rPr>
        <w:t>2MM</w:t>
      </w:r>
      <w:r w:rsidR="002A59E1">
        <w:rPr>
          <w:sz w:val="18"/>
          <w:szCs w:val="18"/>
        </w:rPr>
        <w:t>左右</w:t>
      </w:r>
    </w:p>
    <w:p w:rsidR="002A59E1" w:rsidRDefault="002A59E1" w:rsidP="002A59E1">
      <w:pPr>
        <w:pStyle w:val="Web"/>
        <w:rPr>
          <w:sz w:val="18"/>
          <w:szCs w:val="18"/>
        </w:rPr>
      </w:pPr>
      <w:r>
        <w:rPr>
          <w:sz w:val="18"/>
          <w:szCs w:val="18"/>
        </w:rPr>
        <w:t>①叶片一般在尚可调节(包括转IN℃后重新调整)的情况下继续使用。当衬板固定沉头螺钉露出衬板表面时应进行更换衬板；</w:t>
      </w:r>
    </w:p>
    <w:p w:rsidR="002A59E1" w:rsidRDefault="002A59E1" w:rsidP="002A59E1">
      <w:pPr>
        <w:pStyle w:val="Web"/>
        <w:rPr>
          <w:sz w:val="18"/>
          <w:szCs w:val="18"/>
        </w:rPr>
      </w:pPr>
      <w:r>
        <w:rPr>
          <w:sz w:val="18"/>
          <w:szCs w:val="18"/>
        </w:rPr>
        <w:t>②检查减速器润滑是否变质或少于规定要求必要时加注或更换：</w:t>
      </w:r>
    </w:p>
    <w:p w:rsidR="002A59E1" w:rsidRDefault="002A59E1" w:rsidP="002A59E1">
      <w:pPr>
        <w:pStyle w:val="Web"/>
        <w:rPr>
          <w:sz w:val="18"/>
          <w:szCs w:val="18"/>
        </w:rPr>
      </w:pPr>
      <w:r>
        <w:rPr>
          <w:sz w:val="18"/>
          <w:szCs w:val="18"/>
        </w:rPr>
        <w:t>③检查大齿轮磨；</w:t>
      </w:r>
    </w:p>
    <w:p w:rsidR="002A59E1" w:rsidRDefault="002A59E1" w:rsidP="002A59E1">
      <w:pPr>
        <w:pStyle w:val="Web"/>
        <w:rPr>
          <w:sz w:val="18"/>
          <w:szCs w:val="18"/>
        </w:rPr>
      </w:pPr>
      <w:r>
        <w:rPr>
          <w:sz w:val="18"/>
          <w:szCs w:val="18"/>
        </w:rPr>
        <w:t>④坏损情况；</w:t>
      </w:r>
    </w:p>
    <w:p w:rsidR="002A59E1" w:rsidRDefault="002A59E1" w:rsidP="002A59E1">
      <w:pPr>
        <w:pStyle w:val="Web"/>
        <w:rPr>
          <w:sz w:val="18"/>
          <w:szCs w:val="18"/>
        </w:rPr>
      </w:pPr>
      <w:r>
        <w:rPr>
          <w:sz w:val="18"/>
          <w:szCs w:val="18"/>
        </w:rPr>
        <w:t>⑤对供水、附加剂系统作检查不得有泄漏现象；</w:t>
      </w:r>
    </w:p>
    <w:p w:rsidR="002A59E1" w:rsidRDefault="002A59E1" w:rsidP="002A59E1">
      <w:pPr>
        <w:pStyle w:val="Web"/>
        <w:rPr>
          <w:sz w:val="18"/>
          <w:szCs w:val="18"/>
        </w:rPr>
      </w:pPr>
      <w:r>
        <w:rPr>
          <w:sz w:val="18"/>
          <w:szCs w:val="18"/>
        </w:rPr>
        <w:t>⑥配套部件，如电动.齿轮减巨电气缸振动器空气过滤器等按常轨和参照厂家的使用说明书要求进行保养维修；</w:t>
      </w:r>
    </w:p>
    <w:p w:rsidR="002A59E1" w:rsidRDefault="002A59E1" w:rsidP="002A59E1">
      <w:pPr>
        <w:pStyle w:val="Web"/>
        <w:rPr>
          <w:sz w:val="18"/>
          <w:szCs w:val="18"/>
        </w:rPr>
      </w:pPr>
      <w:r>
        <w:rPr>
          <w:sz w:val="18"/>
          <w:szCs w:val="18"/>
        </w:rPr>
        <w:t>⑦搅拌站，半年应保养一次检查所有螺栓连接部分的可靠性，大修期一般在工作400小时左右应大修一次</w:t>
      </w:r>
    </w:p>
    <w:p w:rsidR="002A59E1" w:rsidRDefault="00CB5340" w:rsidP="002A59E1">
      <w:pPr>
        <w:pStyle w:val="Web"/>
        <w:rPr>
          <w:sz w:val="18"/>
          <w:szCs w:val="18"/>
        </w:rPr>
      </w:pPr>
      <w:r>
        <w:rPr>
          <w:rFonts w:hint="eastAsia"/>
          <w:sz w:val="18"/>
          <w:szCs w:val="18"/>
        </w:rPr>
        <w:t>（4）</w:t>
      </w:r>
      <w:r w:rsidR="002A59E1">
        <w:rPr>
          <w:sz w:val="18"/>
          <w:szCs w:val="18"/>
        </w:rPr>
        <w:t>E料皮带机的维修与保养，</w:t>
      </w:r>
    </w:p>
    <w:p w:rsidR="002A59E1" w:rsidRDefault="002A59E1" w:rsidP="002A59E1">
      <w:pPr>
        <w:pStyle w:val="Web"/>
        <w:rPr>
          <w:sz w:val="18"/>
          <w:szCs w:val="18"/>
        </w:rPr>
      </w:pPr>
      <w:r>
        <w:rPr>
          <w:sz w:val="18"/>
          <w:szCs w:val="18"/>
        </w:rPr>
        <w:t>①减速电机的内部加装1幻号合成极压工业齿轮油注油量定要严格按照铭牌中的数值，油量过多或过少都会影响电动滚筒的效率和正常常运转，电动滚筒在</w:t>
      </w:r>
      <w:r w:rsidR="00CB5340">
        <w:rPr>
          <w:rFonts w:hint="eastAsia"/>
          <w:sz w:val="18"/>
          <w:szCs w:val="18"/>
        </w:rPr>
        <w:t>工作200-300</w:t>
      </w:r>
      <w:r>
        <w:rPr>
          <w:sz w:val="18"/>
          <w:szCs w:val="18"/>
        </w:rPr>
        <w:t>小时之后!更换滚筒，以后每隔</w:t>
      </w:r>
      <w:r w:rsidR="00CB5340">
        <w:rPr>
          <w:sz w:val="18"/>
          <w:szCs w:val="18"/>
        </w:rPr>
        <w:t>5</w:t>
      </w:r>
      <w:r w:rsidR="00CB5340">
        <w:rPr>
          <w:rFonts w:hint="eastAsia"/>
          <w:sz w:val="18"/>
          <w:szCs w:val="18"/>
        </w:rPr>
        <w:t>00</w:t>
      </w:r>
      <w:r>
        <w:rPr>
          <w:sz w:val="18"/>
          <w:szCs w:val="18"/>
        </w:rPr>
        <w:t>小时换油次，换油时应将两个油室同进旋开，并且旋转滚筒，使：之处于最低位置，直至减速电机内部油全部放完为</w:t>
      </w:r>
      <w:r w:rsidR="00CB5340">
        <w:rPr>
          <w:rFonts w:hint="eastAsia"/>
          <w:sz w:val="18"/>
          <w:szCs w:val="18"/>
        </w:rPr>
        <w:t>止。</w:t>
      </w:r>
    </w:p>
    <w:p w:rsidR="002A59E1" w:rsidRDefault="002A59E1" w:rsidP="002A59E1">
      <w:pPr>
        <w:pStyle w:val="Web"/>
        <w:rPr>
          <w:sz w:val="18"/>
          <w:szCs w:val="18"/>
        </w:rPr>
      </w:pPr>
      <w:r>
        <w:rPr>
          <w:sz w:val="18"/>
          <w:szCs w:val="18"/>
        </w:rPr>
        <w:t>②尾部张紧滚筒的轴承室内注入不5钙级润滑脂，并在丝杠|涂以润滑脂，每个台班以应及时清理胶带底面，托辊及滚筒表面的残留物</w:t>
      </w:r>
      <w:r w:rsidR="00CB5340">
        <w:rPr>
          <w:rFonts w:hint="eastAsia"/>
          <w:sz w:val="18"/>
          <w:szCs w:val="18"/>
        </w:rPr>
        <w:t>。</w:t>
      </w:r>
    </w:p>
    <w:p w:rsidR="002A59E1" w:rsidRDefault="002A59E1" w:rsidP="002A59E1">
      <w:pPr>
        <w:pStyle w:val="Web"/>
        <w:rPr>
          <w:sz w:val="18"/>
          <w:szCs w:val="18"/>
        </w:rPr>
      </w:pPr>
      <w:r>
        <w:rPr>
          <w:sz w:val="18"/>
          <w:szCs w:val="18"/>
        </w:rPr>
        <w:t>注意：胶带机必须在空载状态下启动.否则有损坏激素电机的危险!</w:t>
      </w:r>
    </w:p>
    <w:p w:rsidR="002A59E1" w:rsidRPr="00CB5340" w:rsidRDefault="002A59E1" w:rsidP="002A59E1">
      <w:pPr>
        <w:pStyle w:val="Web"/>
        <w:rPr>
          <w:b/>
          <w:sz w:val="18"/>
          <w:szCs w:val="18"/>
        </w:rPr>
      </w:pPr>
      <w:r w:rsidRPr="00CB5340">
        <w:rPr>
          <w:b/>
          <w:sz w:val="18"/>
          <w:szCs w:val="18"/>
        </w:rPr>
        <w:lastRenderedPageBreak/>
        <w:t>五、搅拌站安全生产制度：</w:t>
      </w:r>
    </w:p>
    <w:p w:rsidR="002A59E1" w:rsidRDefault="00CB5340" w:rsidP="002A59E1">
      <w:pPr>
        <w:pStyle w:val="Web"/>
        <w:rPr>
          <w:sz w:val="18"/>
          <w:szCs w:val="18"/>
        </w:rPr>
      </w:pPr>
      <w:r>
        <w:rPr>
          <w:rFonts w:hint="eastAsia"/>
          <w:sz w:val="18"/>
          <w:szCs w:val="18"/>
        </w:rPr>
        <w:t>（1）</w:t>
      </w:r>
      <w:r w:rsidR="002A59E1">
        <w:rPr>
          <w:sz w:val="18"/>
          <w:szCs w:val="18"/>
        </w:rPr>
        <w:t>生产大计，安全第，以安全促生产，以安全保生产，这是我们的基本准则，</w:t>
      </w:r>
    </w:p>
    <w:p w:rsidR="002A59E1" w:rsidRDefault="00CB5340" w:rsidP="002A59E1">
      <w:pPr>
        <w:pStyle w:val="Web"/>
        <w:rPr>
          <w:sz w:val="18"/>
          <w:szCs w:val="18"/>
        </w:rPr>
      </w:pPr>
      <w:r>
        <w:rPr>
          <w:rFonts w:hint="eastAsia"/>
          <w:sz w:val="18"/>
          <w:szCs w:val="18"/>
        </w:rPr>
        <w:t>（2）</w:t>
      </w:r>
      <w:r w:rsidR="002A59E1">
        <w:rPr>
          <w:sz w:val="18"/>
          <w:szCs w:val="18"/>
        </w:rPr>
        <w:t>严禁带病上岗；严禁疲劳上岗，并严格禁n搅拌站所有岗位工作人员酒后上岗，搅拌站明令禁止各种有可能导致安全事故的不规行为</w:t>
      </w:r>
    </w:p>
    <w:p w:rsidR="002A59E1" w:rsidRDefault="00CB5340" w:rsidP="002A59E1">
      <w:pPr>
        <w:pStyle w:val="Web"/>
        <w:rPr>
          <w:sz w:val="18"/>
          <w:szCs w:val="18"/>
        </w:rPr>
      </w:pPr>
      <w:r>
        <w:rPr>
          <w:rFonts w:hint="eastAsia"/>
          <w:sz w:val="18"/>
          <w:szCs w:val="18"/>
        </w:rPr>
        <w:t>（3）</w:t>
      </w:r>
      <w:r w:rsidR="002A59E1">
        <w:rPr>
          <w:sz w:val="18"/>
          <w:szCs w:val="18"/>
        </w:rPr>
        <w:t>发现任何不安全因素均必须立即通知项目经理或现场值班员，安排有关人员尽快排除，</w:t>
      </w:r>
    </w:p>
    <w:p w:rsidR="002A59E1" w:rsidRDefault="00CB5340" w:rsidP="002A59E1">
      <w:pPr>
        <w:pStyle w:val="Web"/>
        <w:rPr>
          <w:sz w:val="18"/>
          <w:szCs w:val="18"/>
        </w:rPr>
      </w:pPr>
      <w:r>
        <w:rPr>
          <w:rFonts w:hint="eastAsia"/>
          <w:sz w:val="18"/>
          <w:szCs w:val="18"/>
        </w:rPr>
        <w:t>（4）</w:t>
      </w:r>
      <w:r w:rsidR="002A59E1">
        <w:rPr>
          <w:sz w:val="18"/>
          <w:szCs w:val="18"/>
        </w:rPr>
        <w:t>各岗位工作人员凡发现生产设备的机械电气.电路各部位存在未经维修排除的故障有可能会导致事故时，有权拒绝进入生产状态</w:t>
      </w:r>
    </w:p>
    <w:p w:rsidR="002A59E1" w:rsidRDefault="00CB5340" w:rsidP="00CB5340">
      <w:pPr>
        <w:pStyle w:val="Web"/>
        <w:rPr>
          <w:rFonts w:hint="eastAsia"/>
          <w:sz w:val="18"/>
          <w:szCs w:val="18"/>
        </w:rPr>
      </w:pPr>
      <w:r>
        <w:rPr>
          <w:rFonts w:hint="eastAsia"/>
          <w:sz w:val="18"/>
          <w:szCs w:val="18"/>
        </w:rPr>
        <w:t>（5）</w:t>
      </w:r>
      <w:r w:rsidR="002A59E1">
        <w:rPr>
          <w:sz w:val="18"/>
          <w:szCs w:val="18"/>
        </w:rPr>
        <w:t>穿拖鞋、背心的同志不准参与设备的维修工作更不准在生产设备运转的情况下在配料提升、机械传动等工作部位滞留</w:t>
      </w:r>
      <w:r>
        <w:rPr>
          <w:rFonts w:hint="eastAsia"/>
          <w:sz w:val="18"/>
          <w:szCs w:val="18"/>
        </w:rPr>
        <w:t>。</w:t>
      </w:r>
    </w:p>
    <w:p w:rsidR="002A59E1" w:rsidRDefault="00CB5340" w:rsidP="002A59E1">
      <w:pPr>
        <w:pStyle w:val="Web"/>
        <w:rPr>
          <w:sz w:val="18"/>
          <w:szCs w:val="18"/>
        </w:rPr>
      </w:pPr>
      <w:r>
        <w:rPr>
          <w:rFonts w:hint="eastAsia"/>
          <w:sz w:val="18"/>
          <w:szCs w:val="18"/>
        </w:rPr>
        <w:t>（6）维修工人或操作人员定时巡检；非试验室人员检查混凝土搅拌状态，任何人员不得登</w:t>
      </w:r>
      <w:r>
        <w:rPr>
          <w:sz w:val="18"/>
          <w:szCs w:val="18"/>
        </w:rPr>
        <w:t>上搅拌站工作平台</w:t>
      </w:r>
      <w:r>
        <w:rPr>
          <w:rFonts w:hint="eastAsia"/>
          <w:sz w:val="18"/>
          <w:szCs w:val="18"/>
        </w:rPr>
        <w:t>。</w:t>
      </w:r>
    </w:p>
    <w:p w:rsidR="002A59E1" w:rsidRDefault="00CB5340" w:rsidP="002A59E1">
      <w:pPr>
        <w:pStyle w:val="Web"/>
        <w:rPr>
          <w:sz w:val="18"/>
          <w:szCs w:val="18"/>
        </w:rPr>
      </w:pPr>
      <w:r>
        <w:rPr>
          <w:rFonts w:hint="eastAsia"/>
          <w:sz w:val="18"/>
          <w:szCs w:val="18"/>
        </w:rPr>
        <w:t>（7）维</w:t>
      </w:r>
      <w:r w:rsidR="002A59E1">
        <w:rPr>
          <w:sz w:val="18"/>
          <w:szCs w:val="18"/>
        </w:rPr>
        <w:t>修设备时，报请项目部认可，合理安排人员及具体时间，操作室人员到位确认维修部位，并切断电源后方可开始工作，</w:t>
      </w:r>
    </w:p>
    <w:p w:rsidR="002A59E1" w:rsidRDefault="00CB5340" w:rsidP="002A59E1">
      <w:pPr>
        <w:pStyle w:val="Web"/>
        <w:rPr>
          <w:sz w:val="18"/>
          <w:szCs w:val="18"/>
        </w:rPr>
      </w:pPr>
      <w:r>
        <w:rPr>
          <w:rFonts w:hint="eastAsia"/>
          <w:sz w:val="18"/>
          <w:szCs w:val="18"/>
        </w:rPr>
        <w:t>（8）</w:t>
      </w:r>
      <w:r w:rsidR="002A59E1">
        <w:rPr>
          <w:sz w:val="18"/>
          <w:szCs w:val="18"/>
        </w:rPr>
        <w:t>当维修中需要试运转时，操作人员要确认有关人员已离开运转部位时方可通电操作，但，运转前仍需打铃示警，经现场维修人员示意认可时方准进行试车</w:t>
      </w:r>
      <w:r>
        <w:rPr>
          <w:rFonts w:hint="eastAsia"/>
          <w:sz w:val="18"/>
          <w:szCs w:val="18"/>
        </w:rPr>
        <w:t>。</w:t>
      </w:r>
    </w:p>
    <w:p w:rsidR="00CB5340" w:rsidRDefault="00CB5340" w:rsidP="002A59E1">
      <w:pPr>
        <w:pStyle w:val="Web"/>
        <w:rPr>
          <w:rFonts w:hint="eastAsia"/>
          <w:sz w:val="18"/>
          <w:szCs w:val="18"/>
        </w:rPr>
      </w:pPr>
      <w:r>
        <w:rPr>
          <w:rFonts w:hint="eastAsia"/>
          <w:sz w:val="18"/>
          <w:szCs w:val="18"/>
        </w:rPr>
        <w:t>（9）</w:t>
      </w:r>
      <w:r w:rsidR="002A59E1">
        <w:rPr>
          <w:sz w:val="18"/>
          <w:szCs w:val="18"/>
        </w:rPr>
        <w:t>生产结束例行清理搅拌锅和卸料门时，生产辅助工在接到操作人员通知后，通知装载机配合，开始清理工作前，必须经操作人员认可同意并切断电源，以保证安全的进行清工作在清理过程中，操作室人员必须坚守岗位，密切配合，当高搅拌机卸料门动作时，必须认真检查清理人员已处于安全位置时方准接通电源操作运转</w:t>
      </w:r>
      <w:r>
        <w:rPr>
          <w:rFonts w:hint="eastAsia"/>
          <w:sz w:val="18"/>
          <w:szCs w:val="18"/>
        </w:rPr>
        <w:t>。</w:t>
      </w:r>
    </w:p>
    <w:p w:rsidR="002A59E1" w:rsidRDefault="00CB5340" w:rsidP="002A59E1">
      <w:pPr>
        <w:pStyle w:val="Web"/>
        <w:rPr>
          <w:sz w:val="18"/>
          <w:szCs w:val="18"/>
        </w:rPr>
      </w:pPr>
      <w:r>
        <w:rPr>
          <w:rFonts w:hint="eastAsia"/>
          <w:sz w:val="18"/>
          <w:szCs w:val="18"/>
        </w:rPr>
        <w:t>（10）</w:t>
      </w:r>
      <w:r w:rsidR="002A59E1">
        <w:rPr>
          <w:sz w:val="18"/>
          <w:szCs w:val="18"/>
        </w:rPr>
        <w:t>严格执行安全生产责任否决制，微机操作人员，维修人员，安全员在设备巡查过程中，发现故障隐患随时可能导致事故时，有权停止设备运转，并可否决上级主管的违规指令，OD每周田项目部同有关人员对生产设备电路电器等进行次安全检查，发现问题及时排除解决，每月田站长进行安全检查，发现安全隐患限时整改排除，为安全生产创造必要条件</w:t>
      </w:r>
      <w:r>
        <w:rPr>
          <w:rFonts w:hint="eastAsia"/>
          <w:sz w:val="18"/>
          <w:szCs w:val="18"/>
        </w:rPr>
        <w:t>。</w:t>
      </w:r>
    </w:p>
    <w:p w:rsidR="002A59E1" w:rsidRDefault="00CB5340" w:rsidP="002A59E1">
      <w:pPr>
        <w:pStyle w:val="Web"/>
        <w:rPr>
          <w:sz w:val="18"/>
          <w:szCs w:val="18"/>
        </w:rPr>
      </w:pPr>
      <w:r>
        <w:rPr>
          <w:rFonts w:hint="eastAsia"/>
          <w:sz w:val="18"/>
          <w:szCs w:val="18"/>
        </w:rPr>
        <w:t>（11）</w:t>
      </w:r>
      <w:r w:rsidR="002A59E1">
        <w:rPr>
          <w:sz w:val="18"/>
          <w:szCs w:val="18"/>
        </w:rPr>
        <w:t>严禁交叉维修作业；严禁自行维修；严禁甘岗位人员盲目维修</w:t>
      </w:r>
      <w:r>
        <w:rPr>
          <w:rFonts w:hint="eastAsia"/>
          <w:sz w:val="18"/>
          <w:szCs w:val="18"/>
        </w:rPr>
        <w:t>。</w:t>
      </w:r>
    </w:p>
    <w:p w:rsidR="002A59E1" w:rsidRDefault="00CB5340" w:rsidP="002A59E1">
      <w:pPr>
        <w:pStyle w:val="Web"/>
        <w:rPr>
          <w:sz w:val="18"/>
          <w:szCs w:val="18"/>
        </w:rPr>
      </w:pPr>
      <w:r>
        <w:rPr>
          <w:rFonts w:hint="eastAsia"/>
          <w:sz w:val="18"/>
          <w:szCs w:val="18"/>
        </w:rPr>
        <w:t>（12）</w:t>
      </w:r>
      <w:r w:rsidR="002A59E1">
        <w:rPr>
          <w:sz w:val="18"/>
          <w:szCs w:val="18"/>
        </w:rPr>
        <w:t>进出搅拌站的混凝t运输车辆及材料运输车辆限速行使礼让先，空车让重车；材料车及其他车辆避让生产运输车辆</w:t>
      </w:r>
      <w:r>
        <w:rPr>
          <w:rFonts w:hint="eastAsia"/>
          <w:sz w:val="18"/>
          <w:szCs w:val="18"/>
        </w:rPr>
        <w:t>。</w:t>
      </w:r>
    </w:p>
    <w:p w:rsidR="002A59E1" w:rsidRDefault="00CB5340" w:rsidP="002A59E1">
      <w:pPr>
        <w:pStyle w:val="Web"/>
        <w:rPr>
          <w:sz w:val="18"/>
          <w:szCs w:val="18"/>
        </w:rPr>
      </w:pPr>
      <w:r>
        <w:rPr>
          <w:rFonts w:hint="eastAsia"/>
          <w:sz w:val="18"/>
          <w:szCs w:val="18"/>
        </w:rPr>
        <w:t>（13）</w:t>
      </w:r>
      <w:r w:rsidR="002A59E1">
        <w:rPr>
          <w:sz w:val="18"/>
          <w:szCs w:val="18"/>
        </w:rPr>
        <w:t>设立专职安全检查员，每时对全搅拌站各部门各环节的设备，电器，人员操作规程进行检查，发现安全隐患，随时通知排除整改</w:t>
      </w:r>
      <w:r>
        <w:rPr>
          <w:rFonts w:hint="eastAsia"/>
          <w:sz w:val="18"/>
          <w:szCs w:val="18"/>
        </w:rPr>
        <w:t>。</w:t>
      </w:r>
    </w:p>
    <w:p w:rsidR="002A59E1" w:rsidRDefault="00CB5340" w:rsidP="002A59E1">
      <w:pPr>
        <w:pStyle w:val="Web"/>
        <w:rPr>
          <w:sz w:val="18"/>
          <w:szCs w:val="18"/>
        </w:rPr>
      </w:pPr>
      <w:r>
        <w:rPr>
          <w:rFonts w:hint="eastAsia"/>
          <w:sz w:val="18"/>
          <w:szCs w:val="18"/>
        </w:rPr>
        <w:t>（14）</w:t>
      </w:r>
      <w:r w:rsidR="002A59E1">
        <w:rPr>
          <w:sz w:val="18"/>
          <w:szCs w:val="18"/>
        </w:rPr>
        <w:t>安全用电，合理用电，严禁乱扯乱搭线路</w:t>
      </w:r>
      <w:r>
        <w:rPr>
          <w:rFonts w:hint="eastAsia"/>
          <w:sz w:val="18"/>
          <w:szCs w:val="18"/>
        </w:rPr>
        <w:t>。</w:t>
      </w:r>
      <w:r w:rsidR="002A59E1">
        <w:rPr>
          <w:sz w:val="18"/>
          <w:szCs w:val="18"/>
        </w:rPr>
        <w:t>，</w:t>
      </w:r>
    </w:p>
    <w:p w:rsidR="002A59E1" w:rsidRDefault="00CB5340" w:rsidP="002A59E1">
      <w:pPr>
        <w:pStyle w:val="Web"/>
        <w:rPr>
          <w:sz w:val="18"/>
          <w:szCs w:val="18"/>
        </w:rPr>
      </w:pPr>
      <w:r>
        <w:rPr>
          <w:rFonts w:hint="eastAsia"/>
          <w:sz w:val="18"/>
          <w:szCs w:val="18"/>
        </w:rPr>
        <w:t>（15）</w:t>
      </w:r>
      <w:r w:rsidR="002A59E1">
        <w:rPr>
          <w:sz w:val="18"/>
          <w:szCs w:val="18"/>
        </w:rPr>
        <w:t>劳务协助人员在添加外加剂时，必须佩戴防尘口罩，严禁抽烟</w:t>
      </w:r>
      <w:r>
        <w:rPr>
          <w:rFonts w:hint="eastAsia"/>
          <w:sz w:val="18"/>
          <w:szCs w:val="18"/>
        </w:rPr>
        <w:t>。</w:t>
      </w:r>
    </w:p>
    <w:p w:rsidR="002A59E1" w:rsidRDefault="00CB5340" w:rsidP="002A59E1">
      <w:pPr>
        <w:pStyle w:val="Web"/>
        <w:rPr>
          <w:sz w:val="18"/>
          <w:szCs w:val="18"/>
        </w:rPr>
      </w:pPr>
      <w:r>
        <w:rPr>
          <w:rFonts w:hint="eastAsia"/>
          <w:sz w:val="18"/>
          <w:szCs w:val="18"/>
        </w:rPr>
        <w:lastRenderedPageBreak/>
        <w:t>（16）</w:t>
      </w:r>
      <w:r w:rsidR="002A59E1">
        <w:rPr>
          <w:sz w:val="18"/>
          <w:szCs w:val="18"/>
        </w:rPr>
        <w:t>各岗位工作人员必须提高明确的安全意识，严防疏忽大意，严防责任事故的发生，一</w:t>
      </w:r>
      <w:r w:rsidR="007F5220">
        <w:rPr>
          <w:rFonts w:hint="eastAsia"/>
          <w:sz w:val="18"/>
          <w:szCs w:val="18"/>
        </w:rPr>
        <w:t>旦</w:t>
      </w:r>
      <w:r w:rsidR="002A59E1">
        <w:rPr>
          <w:sz w:val="18"/>
          <w:szCs w:val="18"/>
        </w:rPr>
        <w:t>发生事故，现场人员应立即采取相关措施，抢救伤员并立即向项目部领导汇报，</w:t>
      </w:r>
    </w:p>
    <w:p w:rsidR="002A59E1" w:rsidRDefault="007F5220" w:rsidP="002A59E1">
      <w:pPr>
        <w:pStyle w:val="Web"/>
        <w:rPr>
          <w:sz w:val="18"/>
          <w:szCs w:val="18"/>
        </w:rPr>
      </w:pPr>
      <w:r>
        <w:rPr>
          <w:rFonts w:hint="eastAsia"/>
          <w:sz w:val="18"/>
          <w:szCs w:val="18"/>
        </w:rPr>
        <w:t>（17）</w:t>
      </w:r>
      <w:r w:rsidR="002A59E1">
        <w:rPr>
          <w:sz w:val="18"/>
          <w:szCs w:val="18"/>
        </w:rPr>
        <w:t>凡违背以上规范者将严肃处理，当发生重大事故时，由责任人承担法律责任和相应经济责任</w:t>
      </w:r>
      <w:r>
        <w:rPr>
          <w:rFonts w:hint="eastAsia"/>
          <w:sz w:val="18"/>
          <w:szCs w:val="18"/>
        </w:rPr>
        <w:t>。</w:t>
      </w:r>
    </w:p>
    <w:p w:rsidR="002A59E1" w:rsidRPr="007F5220" w:rsidRDefault="002A59E1" w:rsidP="002A59E1">
      <w:pPr>
        <w:pStyle w:val="Web"/>
        <w:rPr>
          <w:b/>
          <w:sz w:val="18"/>
          <w:szCs w:val="18"/>
        </w:rPr>
      </w:pPr>
      <w:r w:rsidRPr="007F5220">
        <w:rPr>
          <w:b/>
          <w:sz w:val="18"/>
          <w:szCs w:val="18"/>
        </w:rPr>
        <w:t>六、搅拌站生产质量管理制度</w:t>
      </w:r>
    </w:p>
    <w:p w:rsidR="002A59E1" w:rsidRDefault="007F5220" w:rsidP="002A59E1">
      <w:pPr>
        <w:pStyle w:val="Web"/>
        <w:rPr>
          <w:sz w:val="18"/>
          <w:szCs w:val="18"/>
        </w:rPr>
      </w:pPr>
      <w:r>
        <w:rPr>
          <w:rFonts w:hint="eastAsia"/>
          <w:sz w:val="18"/>
          <w:szCs w:val="18"/>
        </w:rPr>
        <w:t>（1）</w:t>
      </w:r>
      <w:r w:rsidR="002A59E1">
        <w:rPr>
          <w:sz w:val="18"/>
          <w:szCs w:val="18"/>
        </w:rPr>
        <w:t>试验室派试验人员在搅拌站配合材料人员，控制原材料的质量，及时对进场原材料取样</w:t>
      </w:r>
      <w:r>
        <w:rPr>
          <w:rFonts w:hint="eastAsia"/>
          <w:sz w:val="18"/>
          <w:szCs w:val="18"/>
        </w:rPr>
        <w:t>。</w:t>
      </w:r>
    </w:p>
    <w:p w:rsidR="0098474D" w:rsidRPr="002A59E1" w:rsidRDefault="0098474D" w:rsidP="002A59E1"/>
    <w:sectPr w:rsidR="0098474D" w:rsidRPr="002A59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4D" w:rsidRDefault="0098474D" w:rsidP="002A59E1">
      <w:r>
        <w:separator/>
      </w:r>
    </w:p>
  </w:endnote>
  <w:endnote w:type="continuationSeparator" w:id="1">
    <w:p w:rsidR="0098474D" w:rsidRDefault="0098474D" w:rsidP="002A5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4D" w:rsidRDefault="0098474D" w:rsidP="002A59E1">
      <w:r>
        <w:separator/>
      </w:r>
    </w:p>
  </w:footnote>
  <w:footnote w:type="continuationSeparator" w:id="1">
    <w:p w:rsidR="0098474D" w:rsidRDefault="0098474D" w:rsidP="002A5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9E1"/>
    <w:rsid w:val="002A59E1"/>
    <w:rsid w:val="007F5220"/>
    <w:rsid w:val="0098474D"/>
    <w:rsid w:val="00CB5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59E1"/>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semiHidden/>
    <w:rsid w:val="002A59E1"/>
    <w:rPr>
      <w:sz w:val="18"/>
      <w:szCs w:val="18"/>
    </w:rPr>
  </w:style>
  <w:style w:type="paragraph" w:styleId="a5">
    <w:name w:val="footer"/>
    <w:basedOn w:val="a"/>
    <w:link w:val="a6"/>
    <w:uiPriority w:val="99"/>
    <w:semiHidden/>
    <w:unhideWhenUsed/>
    <w:rsid w:val="002A59E1"/>
    <w:pPr>
      <w:tabs>
        <w:tab w:val="center" w:pos="4153"/>
        <w:tab w:val="right" w:pos="8306"/>
      </w:tabs>
      <w:snapToGrid w:val="0"/>
      <w:jc w:val="left"/>
    </w:pPr>
    <w:rPr>
      <w:sz w:val="18"/>
      <w:szCs w:val="18"/>
    </w:rPr>
  </w:style>
  <w:style w:type="character" w:customStyle="1" w:styleId="a6">
    <w:name w:val="頁尾 字元"/>
    <w:basedOn w:val="a0"/>
    <w:link w:val="a5"/>
    <w:uiPriority w:val="99"/>
    <w:semiHidden/>
    <w:rsid w:val="002A59E1"/>
    <w:rPr>
      <w:sz w:val="18"/>
      <w:szCs w:val="18"/>
    </w:rPr>
  </w:style>
  <w:style w:type="paragraph" w:styleId="Web">
    <w:name w:val="Normal (Web)"/>
    <w:basedOn w:val="a"/>
    <w:uiPriority w:val="99"/>
    <w:unhideWhenUsed/>
    <w:rsid w:val="002A59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256084">
      <w:bodyDiv w:val="1"/>
      <w:marLeft w:val="0"/>
      <w:marRight w:val="0"/>
      <w:marTop w:val="0"/>
      <w:marBottom w:val="0"/>
      <w:divBdr>
        <w:top w:val="none" w:sz="0" w:space="0" w:color="auto"/>
        <w:left w:val="none" w:sz="0" w:space="0" w:color="auto"/>
        <w:bottom w:val="none" w:sz="0" w:space="0" w:color="auto"/>
        <w:right w:val="none" w:sz="0" w:space="0" w:color="auto"/>
      </w:divBdr>
    </w:div>
    <w:div w:id="4585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481</Words>
  <Characters>2743</Characters>
  <Application>Microsoft Office Word</Application>
  <DocSecurity>0</DocSecurity>
  <Lines>22</Lines>
  <Paragraphs>6</Paragraphs>
  <ScaleCrop>false</ScaleCrop>
  <Company>Microsoft</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砼友服务</dc:creator>
  <cp:keywords/>
  <dc:description/>
  <cp:lastModifiedBy>砼友服务</cp:lastModifiedBy>
  <cp:revision>2</cp:revision>
  <dcterms:created xsi:type="dcterms:W3CDTF">2016-04-13T06:43:00Z</dcterms:created>
  <dcterms:modified xsi:type="dcterms:W3CDTF">2016-04-13T07:06:00Z</dcterms:modified>
</cp:coreProperties>
</file>